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2F416" w14:textId="77777777" w:rsidR="0013669B" w:rsidRPr="00AF22B0" w:rsidRDefault="0013669B" w:rsidP="00700716">
      <w:pPr>
        <w:numPr>
          <w:ilvl w:val="0"/>
          <w:numId w:val="2"/>
        </w:numPr>
        <w:rPr>
          <w:rFonts w:cs="Arial"/>
        </w:rPr>
      </w:pPr>
      <w:r w:rsidRPr="00AF22B0">
        <w:rPr>
          <w:rFonts w:cs="Arial"/>
          <w:b/>
        </w:rPr>
        <w:t>Scope</w:t>
      </w:r>
      <w:r w:rsidRPr="00AF22B0">
        <w:rPr>
          <w:rFonts w:cs="Arial"/>
          <w:b/>
        </w:rPr>
        <w:br/>
      </w:r>
    </w:p>
    <w:p w14:paraId="4827E302" w14:textId="6D8A9701" w:rsidR="00993453" w:rsidRPr="000E083A" w:rsidRDefault="00026509" w:rsidP="4171BDF9">
      <w:pPr>
        <w:autoSpaceDE w:val="0"/>
        <w:autoSpaceDN w:val="0"/>
        <w:adjustRightInd w:val="0"/>
        <w:ind w:left="360"/>
      </w:pPr>
      <w:r>
        <w:t xml:space="preserve">This specification describes the features </w:t>
      </w:r>
      <w:bookmarkStart w:id="0" w:name="_GoBack"/>
      <w:r>
        <w:t xml:space="preserve">and </w:t>
      </w:r>
      <w:bookmarkEnd w:id="0"/>
      <w:r w:rsidR="003C49E9">
        <w:t>specification</w:t>
      </w:r>
      <w:r w:rsidR="00EA6A2A">
        <w:t>s</w:t>
      </w:r>
      <w:r w:rsidR="003C49E9">
        <w:t xml:space="preserve"> of the </w:t>
      </w:r>
      <w:r w:rsidR="00AA1F0D">
        <w:t xml:space="preserve">SMP </w:t>
      </w:r>
      <w:r w:rsidR="00725E5F">
        <w:t>IO-</w:t>
      </w:r>
      <w:r w:rsidR="004D4126">
        <w:t>2330-S</w:t>
      </w:r>
      <w:r w:rsidR="00AA1F0D">
        <w:t xml:space="preserve">, as part of </w:t>
      </w:r>
      <w:r w:rsidR="00230C9A">
        <w:t xml:space="preserve">Eaton’s </w:t>
      </w:r>
      <w:r w:rsidR="00E76DAA">
        <w:t>s</w:t>
      </w:r>
      <w:r w:rsidR="00993453">
        <w:t xml:space="preserve">ubstation </w:t>
      </w:r>
      <w:r w:rsidR="00E76DAA">
        <w:t>a</w:t>
      </w:r>
      <w:r w:rsidR="00993453">
        <w:t xml:space="preserve">utomation solution. </w:t>
      </w:r>
      <w:r w:rsidR="00AA1F0D">
        <w:t xml:space="preserve">The SMP </w:t>
      </w:r>
      <w:r w:rsidR="00610371">
        <w:t>IO-</w:t>
      </w:r>
      <w:r w:rsidR="004D4126">
        <w:t>2330-S</w:t>
      </w:r>
      <w:r w:rsidR="00AA1F0D">
        <w:t xml:space="preserve"> is </w:t>
      </w:r>
      <w:r w:rsidR="00993453">
        <w:t>designed to work as a standalone product</w:t>
      </w:r>
      <w:r w:rsidR="00AA1F0D">
        <w:t xml:space="preserve"> or with </w:t>
      </w:r>
      <w:r w:rsidR="00E76DAA">
        <w:t xml:space="preserve">a </w:t>
      </w:r>
      <w:r w:rsidR="00AA1F0D">
        <w:t>complement</w:t>
      </w:r>
      <w:r w:rsidR="00E76DAA">
        <w:t>ary</w:t>
      </w:r>
      <w:r w:rsidR="00AA1F0D">
        <w:t xml:space="preserve"> product such as</w:t>
      </w:r>
      <w:r w:rsidR="2D1EC8D2">
        <w:t xml:space="preserve"> </w:t>
      </w:r>
      <w:r w:rsidR="2D1EC8D2" w:rsidRPr="000E083A">
        <w:t>an SMP Gateway automation platform, IED Manager Suite (IMS) and Visual T&amp;D.</w:t>
      </w:r>
    </w:p>
    <w:p w14:paraId="273AA292" w14:textId="38FC2CB0" w:rsidR="00993453" w:rsidRDefault="00993453" w:rsidP="0023265E">
      <w:pPr>
        <w:autoSpaceDE w:val="0"/>
        <w:autoSpaceDN w:val="0"/>
        <w:adjustRightInd w:val="0"/>
        <w:ind w:left="360"/>
      </w:pPr>
    </w:p>
    <w:p w14:paraId="0F7B85D2" w14:textId="77777777" w:rsidR="0013669B" w:rsidRPr="00AF22B0" w:rsidRDefault="0013669B" w:rsidP="00397632">
      <w:pPr>
        <w:numPr>
          <w:ilvl w:val="0"/>
          <w:numId w:val="2"/>
        </w:numPr>
        <w:spacing w:before="240" w:after="240"/>
        <w:rPr>
          <w:rFonts w:cs="Arial"/>
          <w:b/>
        </w:rPr>
      </w:pPr>
      <w:r w:rsidRPr="00AF22B0">
        <w:rPr>
          <w:rFonts w:cs="Arial"/>
          <w:b/>
        </w:rPr>
        <w:t>Applicable Standards</w:t>
      </w:r>
    </w:p>
    <w:p w14:paraId="10C98768" w14:textId="77777777" w:rsidR="00CD2C3B" w:rsidRPr="00AF22B0" w:rsidRDefault="00CD2C3B" w:rsidP="009A39F9">
      <w:pPr>
        <w:ind w:left="360"/>
      </w:pPr>
      <w:r w:rsidRPr="00AF22B0">
        <w:t xml:space="preserve">The </w:t>
      </w:r>
      <w:r w:rsidR="00856FD6">
        <w:t>vendor shall have implemented an ISO 9001</w:t>
      </w:r>
      <w:r w:rsidR="00873E54">
        <w:t xml:space="preserve"> </w:t>
      </w:r>
      <w:r w:rsidR="00856FD6">
        <w:t>c</w:t>
      </w:r>
      <w:r w:rsidR="00856FD6" w:rsidRPr="00AF22B0">
        <w:t xml:space="preserve">ertified </w:t>
      </w:r>
      <w:r w:rsidRPr="00AF22B0">
        <w:t>Quality Mana</w:t>
      </w:r>
      <w:r w:rsidR="00526540">
        <w:t>gement System</w:t>
      </w:r>
      <w:r w:rsidRPr="00AF22B0">
        <w:t>.</w:t>
      </w:r>
    </w:p>
    <w:p w14:paraId="1E5C6A83" w14:textId="77777777" w:rsidR="0013669B" w:rsidRPr="00D27A36" w:rsidRDefault="00D27A36" w:rsidP="00397632">
      <w:pPr>
        <w:numPr>
          <w:ilvl w:val="0"/>
          <w:numId w:val="2"/>
        </w:numPr>
        <w:spacing w:before="240" w:after="240"/>
        <w:rPr>
          <w:rFonts w:cs="Arial"/>
        </w:rPr>
      </w:pPr>
      <w:r>
        <w:rPr>
          <w:rFonts w:cs="Arial"/>
          <w:b/>
        </w:rPr>
        <w:t>Hardware Features</w:t>
      </w:r>
    </w:p>
    <w:p w14:paraId="5A6EF33D" w14:textId="77777777" w:rsidR="00D27A36" w:rsidRPr="00B21B7E" w:rsidRDefault="00D27A36" w:rsidP="00D27A36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Form factor</w:t>
      </w:r>
    </w:p>
    <w:p w14:paraId="6D764838" w14:textId="4AA834A7" w:rsidR="00D27A36" w:rsidRDefault="00D27A36" w:rsidP="00D27A36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</w:t>
      </w:r>
      <w:r w:rsidR="005F1450">
        <w:rPr>
          <w:rFonts w:cs="Arial"/>
        </w:rPr>
        <w:t>all</w:t>
      </w:r>
      <w:r>
        <w:rPr>
          <w:rFonts w:cs="Arial"/>
        </w:rPr>
        <w:t xml:space="preserve"> </w:t>
      </w:r>
      <w:r w:rsidR="00DC6BD5">
        <w:rPr>
          <w:rFonts w:cs="Arial"/>
        </w:rPr>
        <w:t>be available in 19’’ rack mount</w:t>
      </w:r>
      <w:r>
        <w:rPr>
          <w:rFonts w:cs="Arial"/>
        </w:rPr>
        <w:t xml:space="preserve"> </w:t>
      </w:r>
      <w:r w:rsidR="00DC6BD5">
        <w:rPr>
          <w:rFonts w:cs="Arial"/>
        </w:rPr>
        <w:t xml:space="preserve">with </w:t>
      </w:r>
      <w:r w:rsidR="00327074">
        <w:rPr>
          <w:rFonts w:cs="Arial"/>
        </w:rPr>
        <w:t>3</w:t>
      </w:r>
      <w:r w:rsidR="00DC6BD5">
        <w:rPr>
          <w:rFonts w:cs="Arial"/>
        </w:rPr>
        <w:t>U</w:t>
      </w:r>
      <w:r w:rsidR="000272F2">
        <w:rPr>
          <w:rFonts w:cs="Arial"/>
        </w:rPr>
        <w:t>.</w:t>
      </w:r>
    </w:p>
    <w:p w14:paraId="6DBD7D1C" w14:textId="77777777" w:rsidR="006C0B93" w:rsidRPr="00B21B7E" w:rsidRDefault="006C0B93" w:rsidP="005F1450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 xml:space="preserve">Power </w:t>
      </w:r>
      <w:r w:rsidR="00E76DAA">
        <w:rPr>
          <w:rFonts w:cs="Arial"/>
          <w:b/>
        </w:rPr>
        <w:t>s</w:t>
      </w:r>
      <w:r w:rsidRPr="00B21B7E">
        <w:rPr>
          <w:rFonts w:cs="Arial"/>
          <w:b/>
        </w:rPr>
        <w:t>upply</w:t>
      </w:r>
    </w:p>
    <w:p w14:paraId="19758340" w14:textId="31F8D7D7" w:rsidR="006C0B93" w:rsidRDefault="006C0B93" w:rsidP="006C0B93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</w:t>
      </w:r>
      <w:r w:rsidR="00DC6BD5">
        <w:rPr>
          <w:rFonts w:cs="Arial"/>
        </w:rPr>
        <w:t xml:space="preserve">a power supply to operate </w:t>
      </w:r>
      <w:r w:rsidR="17327D9B" w:rsidRPr="4171BDF9">
        <w:rPr>
          <w:rFonts w:cs="Arial"/>
        </w:rPr>
        <w:t>at</w:t>
      </w:r>
      <w:r>
        <w:rPr>
          <w:rFonts w:cs="Arial"/>
        </w:rPr>
        <w:t xml:space="preserve"> </w:t>
      </w:r>
      <w:r w:rsidR="00753337">
        <w:rPr>
          <w:rFonts w:cs="Arial"/>
        </w:rPr>
        <w:t xml:space="preserve">low </w:t>
      </w:r>
      <w:r>
        <w:rPr>
          <w:rFonts w:cs="Arial"/>
        </w:rPr>
        <w:t>voltage</w:t>
      </w:r>
      <w:r w:rsidR="262E7547" w:rsidRPr="4171BDF9">
        <w:rPr>
          <w:rFonts w:cs="Arial"/>
        </w:rPr>
        <w:t>,</w:t>
      </w:r>
      <w:r>
        <w:rPr>
          <w:rFonts w:cs="Arial"/>
        </w:rPr>
        <w:t xml:space="preserve"> </w:t>
      </w:r>
      <w:r w:rsidR="00362B59">
        <w:rPr>
          <w:rFonts w:cs="Arial"/>
        </w:rPr>
        <w:t>24/48 VDC</w:t>
      </w:r>
      <w:r w:rsidR="00753337">
        <w:rPr>
          <w:rFonts w:cs="Arial"/>
        </w:rPr>
        <w:t>.</w:t>
      </w:r>
    </w:p>
    <w:p w14:paraId="4C38ED44" w14:textId="77777777" w:rsidR="009C4694" w:rsidRDefault="009C4694" w:rsidP="005F1450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Front Panel </w:t>
      </w:r>
    </w:p>
    <w:p w14:paraId="3EF31A54" w14:textId="34872FA1" w:rsidR="009C4694" w:rsidRDefault="009C4694" w:rsidP="009C4694">
      <w:pPr>
        <w:numPr>
          <w:ilvl w:val="2"/>
          <w:numId w:val="2"/>
        </w:numPr>
        <w:spacing w:before="240" w:after="240"/>
        <w:rPr>
          <w:rFonts w:cs="Arial"/>
          <w:bCs/>
        </w:rPr>
      </w:pPr>
      <w:r w:rsidRPr="00602E8A">
        <w:rPr>
          <w:rFonts w:cs="Arial"/>
          <w:bCs/>
        </w:rPr>
        <w:t xml:space="preserve">The product shall have </w:t>
      </w:r>
      <w:r w:rsidR="0C295FA3" w:rsidRPr="4171BDF9">
        <w:rPr>
          <w:rFonts w:cs="Arial"/>
        </w:rPr>
        <w:t>an</w:t>
      </w:r>
      <w:r w:rsidRPr="4171BDF9">
        <w:rPr>
          <w:rFonts w:cs="Arial"/>
        </w:rPr>
        <w:t xml:space="preserve"> </w:t>
      </w:r>
      <w:r w:rsidRPr="00602E8A">
        <w:rPr>
          <w:rFonts w:cs="Arial"/>
          <w:bCs/>
        </w:rPr>
        <w:t>individual LED for each input and output</w:t>
      </w:r>
      <w:r w:rsidR="001A0AC7">
        <w:rPr>
          <w:rFonts w:cs="Arial"/>
          <w:bCs/>
        </w:rPr>
        <w:t>.</w:t>
      </w:r>
    </w:p>
    <w:p w14:paraId="2DCBC723" w14:textId="4982E03A" w:rsidR="000272F2" w:rsidRDefault="000272F2" w:rsidP="009C4694">
      <w:pPr>
        <w:numPr>
          <w:ilvl w:val="2"/>
          <w:numId w:val="2"/>
        </w:numPr>
        <w:spacing w:before="240" w:after="240"/>
        <w:rPr>
          <w:rFonts w:cs="Arial"/>
          <w:bCs/>
        </w:rPr>
      </w:pPr>
      <w:r>
        <w:rPr>
          <w:rFonts w:cs="Arial"/>
          <w:bCs/>
        </w:rPr>
        <w:t xml:space="preserve">The product shall have </w:t>
      </w:r>
      <w:r w:rsidR="16756E4B" w:rsidRPr="4171BDF9">
        <w:rPr>
          <w:rFonts w:cs="Arial"/>
        </w:rPr>
        <w:t>a</w:t>
      </w:r>
      <w:r w:rsidRPr="4171BDF9">
        <w:rPr>
          <w:rFonts w:cs="Arial"/>
        </w:rPr>
        <w:t xml:space="preserve"> </w:t>
      </w:r>
      <w:r w:rsidR="00F735FA">
        <w:rPr>
          <w:rFonts w:cs="Arial"/>
          <w:bCs/>
        </w:rPr>
        <w:t>test button for LED Test.</w:t>
      </w:r>
    </w:p>
    <w:p w14:paraId="0C7DC70E" w14:textId="3A7B9C77" w:rsidR="00F735FA" w:rsidRDefault="00F735FA" w:rsidP="009C4694">
      <w:pPr>
        <w:numPr>
          <w:ilvl w:val="2"/>
          <w:numId w:val="2"/>
        </w:numPr>
        <w:spacing w:before="240" w:after="240"/>
        <w:rPr>
          <w:rFonts w:cs="Arial"/>
          <w:bCs/>
        </w:rPr>
      </w:pPr>
      <w:r>
        <w:rPr>
          <w:rFonts w:cs="Arial"/>
          <w:bCs/>
        </w:rPr>
        <w:t xml:space="preserve">The product shall have </w:t>
      </w:r>
      <w:r w:rsidR="5404E2AF" w:rsidRPr="4171BDF9">
        <w:rPr>
          <w:rFonts w:cs="Arial"/>
        </w:rPr>
        <w:t>a</w:t>
      </w:r>
      <w:r w:rsidRPr="4171BDF9">
        <w:rPr>
          <w:rFonts w:cs="Arial"/>
        </w:rPr>
        <w:t xml:space="preserve"> </w:t>
      </w:r>
      <w:r>
        <w:rPr>
          <w:rFonts w:cs="Arial"/>
          <w:bCs/>
        </w:rPr>
        <w:t xml:space="preserve">Local/Remote </w:t>
      </w:r>
      <w:r w:rsidR="008C2A32">
        <w:rPr>
          <w:rFonts w:cs="Arial"/>
          <w:bCs/>
        </w:rPr>
        <w:t>button</w:t>
      </w:r>
      <w:r>
        <w:rPr>
          <w:rFonts w:cs="Arial"/>
          <w:bCs/>
        </w:rPr>
        <w:t xml:space="preserve"> to </w:t>
      </w:r>
      <w:r w:rsidR="008C2A32">
        <w:rPr>
          <w:rFonts w:cs="Arial"/>
          <w:bCs/>
        </w:rPr>
        <w:t>enable/</w:t>
      </w:r>
      <w:r>
        <w:rPr>
          <w:rFonts w:cs="Arial"/>
          <w:bCs/>
        </w:rPr>
        <w:t>disable</w:t>
      </w:r>
      <w:r w:rsidR="008C2A32">
        <w:rPr>
          <w:rFonts w:cs="Arial"/>
          <w:bCs/>
        </w:rPr>
        <w:t xml:space="preserve"> remote command.</w:t>
      </w:r>
    </w:p>
    <w:p w14:paraId="0F45CD14" w14:textId="77777777" w:rsidR="005F1450" w:rsidRPr="00B21B7E" w:rsidRDefault="006C0B93" w:rsidP="005F1450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Communication</w:t>
      </w:r>
      <w:r w:rsidR="005F1450" w:rsidRPr="00B21B7E">
        <w:rPr>
          <w:rFonts w:cs="Arial"/>
          <w:b/>
        </w:rPr>
        <w:t xml:space="preserve"> interface</w:t>
      </w:r>
      <w:r w:rsidRPr="00B21B7E">
        <w:rPr>
          <w:rFonts w:cs="Arial"/>
          <w:b/>
        </w:rPr>
        <w:t>s</w:t>
      </w:r>
    </w:p>
    <w:p w14:paraId="03D93377" w14:textId="5E50CF55" w:rsidR="005F1450" w:rsidRDefault="005F1450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</w:t>
      </w:r>
      <w:r w:rsidR="00DC6BD5">
        <w:rPr>
          <w:rFonts w:cs="Arial"/>
        </w:rPr>
        <w:t xml:space="preserve">at least </w:t>
      </w:r>
      <w:r w:rsidR="00A77BD0">
        <w:rPr>
          <w:rFonts w:cs="Arial"/>
        </w:rPr>
        <w:t xml:space="preserve">one independent Ethernet </w:t>
      </w:r>
      <w:r w:rsidR="00DC6BD5">
        <w:rPr>
          <w:rFonts w:cs="Arial"/>
        </w:rPr>
        <w:t>port</w:t>
      </w:r>
      <w:r w:rsidR="00A77BD0">
        <w:rPr>
          <w:rFonts w:cs="Arial"/>
        </w:rPr>
        <w:t>, with an internal switch and two Ethernet connectors, to be</w:t>
      </w:r>
      <w:r w:rsidR="00DC6BD5">
        <w:rPr>
          <w:rFonts w:cs="Arial"/>
        </w:rPr>
        <w:t xml:space="preserve"> used for daisy chaining multiple IO-</w:t>
      </w:r>
      <w:r w:rsidR="004D4126">
        <w:rPr>
          <w:rFonts w:cs="Arial"/>
        </w:rPr>
        <w:t>2330-S</w:t>
      </w:r>
      <w:r w:rsidR="00DC6BD5">
        <w:rPr>
          <w:rFonts w:cs="Arial"/>
        </w:rPr>
        <w:t xml:space="preserve"> </w:t>
      </w:r>
      <w:r w:rsidR="00A77BD0">
        <w:rPr>
          <w:rFonts w:cs="Arial"/>
        </w:rPr>
        <w:t xml:space="preserve">units’ </w:t>
      </w:r>
      <w:r w:rsidR="00DC6BD5">
        <w:rPr>
          <w:rFonts w:cs="Arial"/>
        </w:rPr>
        <w:t>connectivity</w:t>
      </w:r>
      <w:r>
        <w:rPr>
          <w:rFonts w:cs="Arial"/>
        </w:rPr>
        <w:t>.</w:t>
      </w:r>
    </w:p>
    <w:p w14:paraId="3E97FC60" w14:textId="45BC93C6" w:rsidR="005F1450" w:rsidRDefault="005F1450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</w:t>
      </w:r>
      <w:r w:rsidR="00997A7C" w:rsidRPr="4171BDF9">
        <w:rPr>
          <w:rFonts w:cs="Arial"/>
        </w:rPr>
        <w:t>option</w:t>
      </w:r>
      <w:r w:rsidR="79A5BDEE" w:rsidRPr="4171BDF9">
        <w:rPr>
          <w:rFonts w:cs="Arial"/>
        </w:rPr>
        <w:t>s</w:t>
      </w:r>
      <w:r w:rsidR="00997A7C">
        <w:rPr>
          <w:rFonts w:cs="Arial"/>
        </w:rPr>
        <w:t xml:space="preserve"> for metallic and optical Ethernet (LC</w:t>
      </w:r>
      <w:r w:rsidR="00891CD5">
        <w:rPr>
          <w:rFonts w:cs="Arial"/>
        </w:rPr>
        <w:t xml:space="preserve"> </w:t>
      </w:r>
      <w:r w:rsidR="00997A7C">
        <w:rPr>
          <w:rFonts w:cs="Arial"/>
        </w:rPr>
        <w:t>connectors).</w:t>
      </w:r>
    </w:p>
    <w:p w14:paraId="67B9C5CA" w14:textId="77777777" w:rsidR="00F32FEF" w:rsidRDefault="00F32FEF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a USB port on the front panel for maintenance purposes.</w:t>
      </w:r>
    </w:p>
    <w:p w14:paraId="5CE5CB32" w14:textId="77777777" w:rsidR="005F1450" w:rsidRPr="00B21B7E" w:rsidRDefault="00F32FEF" w:rsidP="005F1450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Time synchronization</w:t>
      </w:r>
    </w:p>
    <w:p w14:paraId="76B11DD2" w14:textId="77777777" w:rsidR="005F1450" w:rsidRDefault="006C0B93" w:rsidP="00D27A36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demodulated IRIG-B input.</w:t>
      </w:r>
    </w:p>
    <w:p w14:paraId="03D1E745" w14:textId="77777777" w:rsidR="00C700EC" w:rsidRDefault="00C700EC" w:rsidP="00C700EC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Physical inputs/outputs</w:t>
      </w:r>
    </w:p>
    <w:p w14:paraId="26A1FDC9" w14:textId="327D1F89" w:rsidR="00FC2471" w:rsidRDefault="00FC2471" w:rsidP="00FC2471">
      <w:pPr>
        <w:numPr>
          <w:ilvl w:val="2"/>
          <w:numId w:val="2"/>
        </w:numPr>
        <w:spacing w:before="240" w:after="240"/>
        <w:rPr>
          <w:rFonts w:cs="Arial"/>
          <w:bCs/>
        </w:rPr>
      </w:pPr>
      <w:r w:rsidRPr="005849C4">
        <w:rPr>
          <w:rFonts w:cs="Arial"/>
          <w:bCs/>
        </w:rPr>
        <w:t xml:space="preserve">The product shall </w:t>
      </w:r>
      <w:r w:rsidR="00674704">
        <w:rPr>
          <w:rFonts w:cs="Arial"/>
          <w:bCs/>
        </w:rPr>
        <w:t xml:space="preserve">support </w:t>
      </w:r>
      <w:r w:rsidR="00B04BD0">
        <w:rPr>
          <w:rFonts w:cs="Arial"/>
          <w:bCs/>
        </w:rPr>
        <w:t>64</w:t>
      </w:r>
      <w:r w:rsidR="00795A68">
        <w:rPr>
          <w:rFonts w:cs="Arial"/>
          <w:bCs/>
        </w:rPr>
        <w:t xml:space="preserve"> </w:t>
      </w:r>
      <w:r w:rsidR="00B04BD0">
        <w:rPr>
          <w:rFonts w:cs="Arial"/>
          <w:bCs/>
        </w:rPr>
        <w:t>status input</w:t>
      </w:r>
      <w:r w:rsidR="00E751DE">
        <w:rPr>
          <w:rFonts w:cs="Arial"/>
          <w:bCs/>
        </w:rPr>
        <w:t xml:space="preserve"> with</w:t>
      </w:r>
      <w:r w:rsidR="00CE539D">
        <w:rPr>
          <w:rFonts w:cs="Arial"/>
          <w:bCs/>
        </w:rPr>
        <w:t xml:space="preserve"> 24,48,125 VDC</w:t>
      </w:r>
      <w:r w:rsidR="00E751DE">
        <w:rPr>
          <w:rFonts w:cs="Arial"/>
          <w:bCs/>
        </w:rPr>
        <w:t xml:space="preserve"> </w:t>
      </w:r>
      <w:r w:rsidR="75FC8D85" w:rsidRPr="4171BDF9">
        <w:rPr>
          <w:rFonts w:cs="Arial"/>
        </w:rPr>
        <w:t>voltage range</w:t>
      </w:r>
      <w:r w:rsidR="00E751DE" w:rsidRPr="4171BDF9">
        <w:rPr>
          <w:rFonts w:cs="Arial"/>
        </w:rPr>
        <w:t xml:space="preserve"> </w:t>
      </w:r>
      <w:r w:rsidR="5CDFCB84" w:rsidRPr="4171BDF9">
        <w:rPr>
          <w:rFonts w:cs="Arial"/>
        </w:rPr>
        <w:t>options</w:t>
      </w:r>
      <w:r w:rsidR="006E0AA2">
        <w:rPr>
          <w:rFonts w:cs="Arial"/>
          <w:bCs/>
        </w:rPr>
        <w:t>.</w:t>
      </w:r>
    </w:p>
    <w:p w14:paraId="5D091A78" w14:textId="1FBC0683" w:rsidR="00C700EC" w:rsidRDefault="00C700EC" w:rsidP="00C700EC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at least 2 </w:t>
      </w:r>
      <w:r w:rsidR="00153A5A">
        <w:rPr>
          <w:rFonts w:cs="Arial"/>
        </w:rPr>
        <w:t xml:space="preserve">built-in </w:t>
      </w:r>
      <w:r w:rsidR="00105CAE">
        <w:rPr>
          <w:rFonts w:cs="Arial"/>
        </w:rPr>
        <w:t xml:space="preserve">Form C </w:t>
      </w:r>
      <w:r>
        <w:rPr>
          <w:rFonts w:cs="Arial"/>
        </w:rPr>
        <w:t>output relays.</w:t>
      </w:r>
    </w:p>
    <w:p w14:paraId="414963AE" w14:textId="0BE68767" w:rsidR="00F32FEF" w:rsidRDefault="002162A8" w:rsidP="00F32FEF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lastRenderedPageBreak/>
        <w:t xml:space="preserve">Type tests and </w:t>
      </w:r>
      <w:r w:rsidR="00E76DAA">
        <w:rPr>
          <w:rFonts w:cs="Arial"/>
          <w:b/>
        </w:rPr>
        <w:t>c</w:t>
      </w:r>
      <w:r w:rsidR="003B008D" w:rsidRPr="00B21B7E">
        <w:rPr>
          <w:rFonts w:cs="Arial"/>
          <w:b/>
        </w:rPr>
        <w:t>ertification</w:t>
      </w:r>
      <w:r>
        <w:rPr>
          <w:rFonts w:cs="Arial"/>
          <w:b/>
        </w:rPr>
        <w:t>s</w:t>
      </w:r>
    </w:p>
    <w:p w14:paraId="25E53BFB" w14:textId="7895C9D1" w:rsidR="00701E7E" w:rsidRPr="00701E7E" w:rsidRDefault="00701E7E" w:rsidP="00701E7E">
      <w:pPr>
        <w:numPr>
          <w:ilvl w:val="2"/>
          <w:numId w:val="2"/>
        </w:numPr>
        <w:spacing w:before="240" w:after="240"/>
        <w:rPr>
          <w:rFonts w:cs="Arial"/>
          <w:bCs/>
        </w:rPr>
      </w:pPr>
      <w:r w:rsidRPr="00701E7E">
        <w:rPr>
          <w:rFonts w:cs="Arial"/>
          <w:bCs/>
        </w:rPr>
        <w:t>The product</w:t>
      </w:r>
      <w:r>
        <w:rPr>
          <w:rFonts w:cs="Arial"/>
          <w:bCs/>
        </w:rPr>
        <w:t xml:space="preserve"> shall have </w:t>
      </w:r>
      <w:proofErr w:type="spellStart"/>
      <w:r>
        <w:rPr>
          <w:rFonts w:cs="Arial"/>
          <w:bCs/>
        </w:rPr>
        <w:t>cTUVus</w:t>
      </w:r>
      <w:proofErr w:type="spellEnd"/>
      <w:r w:rsidR="00151352">
        <w:rPr>
          <w:rFonts w:cs="Arial"/>
          <w:bCs/>
        </w:rPr>
        <w:t xml:space="preserve"> Marking</w:t>
      </w:r>
      <w:r w:rsidR="00ED0535">
        <w:rPr>
          <w:rFonts w:cs="Arial"/>
          <w:bCs/>
        </w:rPr>
        <w:t>.</w:t>
      </w:r>
      <w:r w:rsidR="00191D41">
        <w:rPr>
          <w:rFonts w:cs="Arial"/>
          <w:bCs/>
        </w:rPr>
        <w:t xml:space="preserve"> </w:t>
      </w:r>
    </w:p>
    <w:p w14:paraId="78D182C1" w14:textId="77777777" w:rsidR="00B21B7E" w:rsidRDefault="00B21B7E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be RoHS compliant.</w:t>
      </w:r>
    </w:p>
    <w:p w14:paraId="189210E4" w14:textId="0B4C09E1" w:rsidR="00B21B7E" w:rsidRDefault="00B21B7E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be WEEE compliant.</w:t>
      </w:r>
    </w:p>
    <w:p w14:paraId="7F23C3B1" w14:textId="49A92EEB" w:rsidR="00182818" w:rsidRPr="00182818" w:rsidRDefault="00182818" w:rsidP="0018281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be REACH compliant.</w:t>
      </w:r>
    </w:p>
    <w:p w14:paraId="7C93B529" w14:textId="65CD53D0" w:rsidR="00004DCF" w:rsidRPr="00004DCF" w:rsidRDefault="00004DCF" w:rsidP="00004DCF">
      <w:pPr>
        <w:numPr>
          <w:ilvl w:val="2"/>
          <w:numId w:val="2"/>
        </w:numPr>
        <w:spacing w:before="240" w:after="240"/>
        <w:rPr>
          <w:rFonts w:cs="Arial"/>
        </w:rPr>
      </w:pPr>
      <w:r w:rsidRPr="00E76DAA">
        <w:rPr>
          <w:rFonts w:cs="Arial"/>
        </w:rPr>
        <w:t>The product shall have an operating temperature of -40° to 85° Celsius</w:t>
      </w:r>
      <w:r>
        <w:rPr>
          <w:rFonts w:cs="Arial"/>
        </w:rPr>
        <w:t xml:space="preserve"> (</w:t>
      </w:r>
      <w:r w:rsidRPr="00E76DAA">
        <w:rPr>
          <w:rFonts w:cs="Arial"/>
        </w:rPr>
        <w:t xml:space="preserve">-40° to </w:t>
      </w:r>
      <w:r>
        <w:rPr>
          <w:rFonts w:cs="Arial"/>
        </w:rPr>
        <w:t>1</w:t>
      </w:r>
      <w:r w:rsidRPr="00E76DAA">
        <w:rPr>
          <w:rFonts w:cs="Arial"/>
        </w:rPr>
        <w:t>85°</w:t>
      </w:r>
      <w:r>
        <w:rPr>
          <w:rFonts w:cs="Arial"/>
        </w:rPr>
        <w:t xml:space="preserve"> Fahrenheit)</w:t>
      </w:r>
      <w:r w:rsidRPr="00E76DAA">
        <w:rPr>
          <w:rFonts w:cs="Arial"/>
        </w:rPr>
        <w:t>.</w:t>
      </w:r>
    </w:p>
    <w:p w14:paraId="369EA829" w14:textId="77777777" w:rsidR="006C0B93" w:rsidRDefault="00B21B7E" w:rsidP="00397632">
      <w:pPr>
        <w:numPr>
          <w:ilvl w:val="0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Software </w:t>
      </w:r>
      <w:r w:rsidR="00E76DAA">
        <w:rPr>
          <w:rFonts w:cs="Arial"/>
          <w:b/>
        </w:rPr>
        <w:t>f</w:t>
      </w:r>
      <w:r>
        <w:rPr>
          <w:rFonts w:cs="Arial"/>
          <w:b/>
        </w:rPr>
        <w:t>eatures</w:t>
      </w:r>
    </w:p>
    <w:p w14:paraId="7FA6029C" w14:textId="77777777" w:rsidR="00B21B7E" w:rsidRDefault="00B21B7E" w:rsidP="00B21B7E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Protocols and </w:t>
      </w:r>
      <w:r w:rsidR="00E76DAA">
        <w:rPr>
          <w:rFonts w:cs="Arial"/>
          <w:b/>
        </w:rPr>
        <w:t>d</w:t>
      </w:r>
      <w:r>
        <w:rPr>
          <w:rFonts w:cs="Arial"/>
          <w:b/>
        </w:rPr>
        <w:t>ata concentration</w:t>
      </w:r>
    </w:p>
    <w:p w14:paraId="1EBF1316" w14:textId="77777777" w:rsidR="00A73479" w:rsidRPr="00A73479" w:rsidRDefault="00A73479" w:rsidP="00A73479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 xml:space="preserve">The product shall support most </w:t>
      </w:r>
      <w:r w:rsidR="00153A5A">
        <w:rPr>
          <w:rFonts w:cs="Arial"/>
        </w:rPr>
        <w:t>industry-</w:t>
      </w:r>
      <w:r w:rsidR="007B6494">
        <w:rPr>
          <w:rFonts w:cs="Arial"/>
        </w:rPr>
        <w:t xml:space="preserve">standard </w:t>
      </w:r>
      <w:r>
        <w:rPr>
          <w:rFonts w:cs="Arial"/>
        </w:rPr>
        <w:t>protocol</w:t>
      </w:r>
      <w:r w:rsidR="007B6494">
        <w:rPr>
          <w:rFonts w:cs="Arial"/>
        </w:rPr>
        <w:t>s for gathering data from IEDs:</w:t>
      </w:r>
    </w:p>
    <w:p w14:paraId="234BE293" w14:textId="77777777" w:rsidR="00A73479" w:rsidRPr="00A73479" w:rsidRDefault="00153A5A" w:rsidP="007B6494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 xml:space="preserve">IEC 61850-8-1 </w:t>
      </w:r>
      <w:r w:rsidR="005849C4">
        <w:rPr>
          <w:rFonts w:cs="Arial"/>
        </w:rPr>
        <w:t>GOOSE</w:t>
      </w:r>
    </w:p>
    <w:p w14:paraId="313FE1FE" w14:textId="77777777" w:rsidR="007B6494" w:rsidRPr="00A73479" w:rsidRDefault="007B6494" w:rsidP="007B6494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 xml:space="preserve">The product shall support most </w:t>
      </w:r>
      <w:r w:rsidR="00153A5A">
        <w:rPr>
          <w:rFonts w:cs="Arial"/>
        </w:rPr>
        <w:t>industry-</w:t>
      </w:r>
      <w:r>
        <w:rPr>
          <w:rFonts w:cs="Arial"/>
        </w:rPr>
        <w:t>standard protocols for sending data to control centers or enterprise applications:</w:t>
      </w:r>
    </w:p>
    <w:p w14:paraId="7ACD96C6" w14:textId="77777777" w:rsidR="007B6494" w:rsidRPr="00A73479" w:rsidRDefault="007B6494" w:rsidP="007B6494">
      <w:pPr>
        <w:numPr>
          <w:ilvl w:val="0"/>
          <w:numId w:val="29"/>
        </w:numPr>
        <w:rPr>
          <w:rFonts w:cs="Arial"/>
          <w:b/>
        </w:rPr>
      </w:pPr>
      <w:r w:rsidRPr="005B5EC0">
        <w:rPr>
          <w:rFonts w:cs="Arial"/>
        </w:rPr>
        <w:t>DNP3 (IEEE</w:t>
      </w:r>
      <w:r w:rsidR="005B5EC0">
        <w:rPr>
          <w:rFonts w:cs="Arial"/>
        </w:rPr>
        <w:t xml:space="preserve"> Std</w:t>
      </w:r>
      <w:r w:rsidRPr="005B5EC0">
        <w:rPr>
          <w:rFonts w:cs="Arial"/>
        </w:rPr>
        <w:t xml:space="preserve"> 1815</w:t>
      </w:r>
      <w:r w:rsidR="005B5EC0">
        <w:rPr>
          <w:rFonts w:cs="Arial"/>
        </w:rPr>
        <w:t>™</w:t>
      </w:r>
      <w:r w:rsidR="00FE2E94" w:rsidRPr="005B5EC0">
        <w:rPr>
          <w:rFonts w:cs="Arial"/>
        </w:rPr>
        <w:t>-2012</w:t>
      </w:r>
      <w:r w:rsidR="005B5EC0">
        <w:rPr>
          <w:rFonts w:cs="Arial"/>
        </w:rPr>
        <w:t xml:space="preserve"> standard</w:t>
      </w:r>
      <w:r w:rsidRPr="005B5EC0">
        <w:rPr>
          <w:rFonts w:cs="Arial"/>
        </w:rPr>
        <w:t>)</w:t>
      </w:r>
    </w:p>
    <w:p w14:paraId="3C1E3167" w14:textId="77777777" w:rsidR="007B6494" w:rsidRPr="00A73479" w:rsidRDefault="007B6494" w:rsidP="007B6494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IEC 61850</w:t>
      </w:r>
      <w:r w:rsidR="00153A5A">
        <w:rPr>
          <w:rFonts w:cs="Arial"/>
        </w:rPr>
        <w:t>-8-1 MMS</w:t>
      </w:r>
    </w:p>
    <w:p w14:paraId="6D59FF7A" w14:textId="77777777" w:rsidR="007B6494" w:rsidRPr="00A73479" w:rsidRDefault="00153A5A" w:rsidP="007B6494">
      <w:pPr>
        <w:numPr>
          <w:ilvl w:val="0"/>
          <w:numId w:val="29"/>
        </w:numPr>
        <w:rPr>
          <w:rFonts w:cs="Arial"/>
          <w:b/>
          <w:lang w:val="fr-CA"/>
        </w:rPr>
      </w:pPr>
      <w:r>
        <w:rPr>
          <w:rFonts w:cs="Arial"/>
        </w:rPr>
        <w:t xml:space="preserve">IEC 61850-8-1 </w:t>
      </w:r>
      <w:r w:rsidR="005849C4">
        <w:rPr>
          <w:rFonts w:cs="Arial"/>
          <w:lang w:val="fr-CA"/>
        </w:rPr>
        <w:t>GOOSE</w:t>
      </w:r>
    </w:p>
    <w:p w14:paraId="30AADAF7" w14:textId="77777777" w:rsidR="00B21B7E" w:rsidRDefault="00B21B7E" w:rsidP="00B21B7E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Security</w:t>
      </w:r>
    </w:p>
    <w:p w14:paraId="259F0216" w14:textId="77777777" w:rsidR="006E7002" w:rsidRPr="00A73479" w:rsidRDefault="00EC2669" w:rsidP="006E7002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>The product shall implement cyber security</w:t>
      </w:r>
      <w:r w:rsidR="008E5105">
        <w:rPr>
          <w:rFonts w:cs="Arial"/>
        </w:rPr>
        <w:t xml:space="preserve"> regarding access, operation, configuration</w:t>
      </w:r>
      <w:r w:rsidR="00514594">
        <w:rPr>
          <w:rFonts w:cs="Arial"/>
        </w:rPr>
        <w:t>,</w:t>
      </w:r>
      <w:r w:rsidR="008E5105">
        <w:rPr>
          <w:rFonts w:cs="Arial"/>
        </w:rPr>
        <w:t xml:space="preserve"> firmware revision and data retrieval</w:t>
      </w:r>
      <w:r w:rsidR="00067283">
        <w:rPr>
          <w:rFonts w:cs="Arial"/>
        </w:rPr>
        <w:t xml:space="preserve"> as defined</w:t>
      </w:r>
      <w:r>
        <w:rPr>
          <w:rFonts w:cs="Arial"/>
        </w:rPr>
        <w:t xml:space="preserve"> by </w:t>
      </w:r>
      <w:r w:rsidRPr="005B5EC0">
        <w:rPr>
          <w:rFonts w:cs="Arial"/>
        </w:rPr>
        <w:t xml:space="preserve">IEEE </w:t>
      </w:r>
      <w:r w:rsidR="005B5EC0">
        <w:rPr>
          <w:rFonts w:cs="Arial"/>
        </w:rPr>
        <w:t xml:space="preserve">Std </w:t>
      </w:r>
      <w:r w:rsidRPr="005B5EC0">
        <w:rPr>
          <w:rFonts w:cs="Arial"/>
        </w:rPr>
        <w:t>1686</w:t>
      </w:r>
      <w:r w:rsidR="005B5EC0">
        <w:rPr>
          <w:rFonts w:cs="Arial"/>
        </w:rPr>
        <w:t>™</w:t>
      </w:r>
      <w:r w:rsidR="00FE2E94">
        <w:rPr>
          <w:rFonts w:cs="Arial"/>
        </w:rPr>
        <w:t>-2007</w:t>
      </w:r>
      <w:r w:rsidR="005B5EC0">
        <w:rPr>
          <w:rFonts w:cs="Arial"/>
        </w:rPr>
        <w:t xml:space="preserve"> standard</w:t>
      </w:r>
      <w:r w:rsidR="006E7002">
        <w:rPr>
          <w:rFonts w:cs="Arial"/>
        </w:rPr>
        <w:t>:</w:t>
      </w:r>
    </w:p>
    <w:p w14:paraId="601FBCFD" w14:textId="77777777" w:rsidR="004467FD" w:rsidRPr="00ED395C" w:rsidRDefault="00E76DAA" w:rsidP="006E7002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Electronic access control</w:t>
      </w:r>
      <w:r w:rsidR="004467FD">
        <w:rPr>
          <w:rFonts w:cs="Arial"/>
        </w:rPr>
        <w:t>:</w:t>
      </w:r>
    </w:p>
    <w:p w14:paraId="3CA21C30" w14:textId="77777777" w:rsidR="006E7002" w:rsidRPr="00D144DC" w:rsidRDefault="00D144DC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Major functions</w:t>
      </w:r>
      <w:r w:rsidR="006E7002">
        <w:rPr>
          <w:rFonts w:cs="Arial"/>
        </w:rPr>
        <w:t xml:space="preserve"> </w:t>
      </w:r>
      <w:r>
        <w:rPr>
          <w:rFonts w:cs="Arial"/>
        </w:rPr>
        <w:t>have associated access level or permissions</w:t>
      </w:r>
    </w:p>
    <w:p w14:paraId="322034F4" w14:textId="77777777" w:rsidR="00D144DC" w:rsidRPr="00ED395C" w:rsidRDefault="00D144DC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Management of users and groups with associated permissions</w:t>
      </w:r>
    </w:p>
    <w:p w14:paraId="189C547A" w14:textId="77777777" w:rsidR="008C783D" w:rsidRPr="00D144DC" w:rsidRDefault="008C783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System access management, include system lockup upon failed access attempts</w:t>
      </w:r>
    </w:p>
    <w:p w14:paraId="40618C02" w14:textId="77777777" w:rsidR="00D144DC" w:rsidRPr="00D144DC" w:rsidRDefault="00D144DC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Strong password enforcement</w:t>
      </w:r>
    </w:p>
    <w:p w14:paraId="794511B3" w14:textId="77777777" w:rsidR="004467FD" w:rsidRPr="00ED395C" w:rsidRDefault="004467FD" w:rsidP="004467FD">
      <w:pPr>
        <w:numPr>
          <w:ilvl w:val="0"/>
          <w:numId w:val="29"/>
        </w:numPr>
        <w:rPr>
          <w:rFonts w:cs="Arial"/>
          <w:b/>
        </w:rPr>
      </w:pPr>
      <w:r w:rsidRPr="004467FD">
        <w:rPr>
          <w:rFonts w:cs="Arial"/>
        </w:rPr>
        <w:t>Audit trail</w:t>
      </w:r>
      <w:r>
        <w:rPr>
          <w:rFonts w:cs="Arial"/>
        </w:rPr>
        <w:t>:</w:t>
      </w:r>
    </w:p>
    <w:p w14:paraId="69C4EC39" w14:textId="77777777" w:rsidR="004467FD" w:rsidRPr="00ED395C" w:rsidRDefault="004467F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At least 2048 entries for security specific logs</w:t>
      </w:r>
    </w:p>
    <w:p w14:paraId="42A72BA3" w14:textId="77777777" w:rsidR="004467FD" w:rsidRPr="0004306D" w:rsidRDefault="004467F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Other type of log entry sh</w:t>
      </w:r>
      <w:r w:rsidR="00157B63">
        <w:rPr>
          <w:rFonts w:cs="Arial"/>
        </w:rPr>
        <w:t>all not</w:t>
      </w:r>
      <w:r>
        <w:rPr>
          <w:rFonts w:cs="Arial"/>
        </w:rPr>
        <w:t xml:space="preserve"> interfer</w:t>
      </w:r>
      <w:r w:rsidR="008C783D">
        <w:rPr>
          <w:rFonts w:cs="Arial"/>
        </w:rPr>
        <w:t>e with security logs</w:t>
      </w:r>
    </w:p>
    <w:p w14:paraId="2241D965" w14:textId="77777777" w:rsidR="004467FD" w:rsidRPr="00ED395C" w:rsidRDefault="008C783D" w:rsidP="006E7002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Supervisory monitoring and control:</w:t>
      </w:r>
    </w:p>
    <w:p w14:paraId="533DAE9D" w14:textId="77777777" w:rsidR="008C783D" w:rsidRPr="00ED395C" w:rsidRDefault="008C783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Alarms sent to SCADA when authentication failure are detected</w:t>
      </w:r>
    </w:p>
    <w:p w14:paraId="00609C59" w14:textId="77777777" w:rsidR="008C783D" w:rsidRPr="00ED395C" w:rsidRDefault="008C783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 xml:space="preserve">Ability to enable/disable remotely any </w:t>
      </w:r>
      <w:r w:rsidR="00E165FE">
        <w:rPr>
          <w:rFonts w:cs="Arial"/>
        </w:rPr>
        <w:t>passthrough</w:t>
      </w:r>
      <w:r>
        <w:rPr>
          <w:rFonts w:cs="Arial"/>
        </w:rPr>
        <w:t xml:space="preserve"> access</w:t>
      </w:r>
    </w:p>
    <w:p w14:paraId="155AB79C" w14:textId="77777777" w:rsidR="008C783D" w:rsidRPr="00ED395C" w:rsidRDefault="008C783D" w:rsidP="006E7002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Configuration software:</w:t>
      </w:r>
    </w:p>
    <w:p w14:paraId="544294C5" w14:textId="77777777" w:rsidR="00405157" w:rsidRPr="00ED395C" w:rsidRDefault="00157B63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Distinct</w:t>
      </w:r>
      <w:r w:rsidR="00405157">
        <w:rPr>
          <w:rFonts w:cs="Arial"/>
        </w:rPr>
        <w:t xml:space="preserve"> permissions </w:t>
      </w:r>
      <w:r w:rsidR="005849C4">
        <w:rPr>
          <w:rFonts w:cs="Arial"/>
        </w:rPr>
        <w:t>allow</w:t>
      </w:r>
      <w:r w:rsidR="00405157">
        <w:rPr>
          <w:rFonts w:cs="Arial"/>
        </w:rPr>
        <w:t xml:space="preserve"> </w:t>
      </w:r>
      <w:r w:rsidR="005849C4">
        <w:rPr>
          <w:rFonts w:cs="Arial"/>
        </w:rPr>
        <w:t>to:</w:t>
      </w:r>
    </w:p>
    <w:p w14:paraId="19521B26" w14:textId="77777777" w:rsidR="00405157" w:rsidRPr="00ED395C" w:rsidRDefault="00405157" w:rsidP="00E76DAA">
      <w:pPr>
        <w:numPr>
          <w:ilvl w:val="2"/>
          <w:numId w:val="29"/>
        </w:numPr>
        <w:ind w:left="2970"/>
        <w:rPr>
          <w:rFonts w:cs="Arial"/>
          <w:b/>
        </w:rPr>
      </w:pPr>
      <w:r>
        <w:rPr>
          <w:rFonts w:cs="Arial"/>
        </w:rPr>
        <w:t>View device settings</w:t>
      </w:r>
    </w:p>
    <w:p w14:paraId="7DE834BA" w14:textId="77777777" w:rsidR="00405157" w:rsidRPr="00ED395C" w:rsidRDefault="00405157" w:rsidP="00E76DAA">
      <w:pPr>
        <w:numPr>
          <w:ilvl w:val="2"/>
          <w:numId w:val="29"/>
        </w:numPr>
        <w:ind w:left="2970"/>
        <w:rPr>
          <w:rFonts w:cs="Arial"/>
          <w:b/>
        </w:rPr>
      </w:pPr>
      <w:r>
        <w:rPr>
          <w:rFonts w:cs="Arial"/>
        </w:rPr>
        <w:t>Change device settings</w:t>
      </w:r>
    </w:p>
    <w:p w14:paraId="503BBF0D" w14:textId="77777777" w:rsidR="00405157" w:rsidRPr="00ED395C" w:rsidRDefault="00405157" w:rsidP="00E76DAA">
      <w:pPr>
        <w:numPr>
          <w:ilvl w:val="2"/>
          <w:numId w:val="29"/>
        </w:numPr>
        <w:ind w:left="2970"/>
        <w:rPr>
          <w:rFonts w:cs="Arial"/>
          <w:b/>
        </w:rPr>
      </w:pPr>
      <w:r>
        <w:rPr>
          <w:rFonts w:cs="Arial"/>
        </w:rPr>
        <w:t>Manage username/passwords</w:t>
      </w:r>
    </w:p>
    <w:p w14:paraId="1F1D3CC0" w14:textId="77777777" w:rsidR="00405157" w:rsidRPr="00ED395C" w:rsidRDefault="00405157" w:rsidP="00196125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Communication port access</w:t>
      </w:r>
    </w:p>
    <w:p w14:paraId="3FB06239" w14:textId="0B9D7675" w:rsidR="00DE0E58" w:rsidRDefault="00737F9F" w:rsidP="00DE0E58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All communication ports shall be configurable. I</w:t>
      </w:r>
      <w:r w:rsidR="00405157">
        <w:rPr>
          <w:rFonts w:cs="Arial"/>
        </w:rPr>
        <w:t>t shall be possible to disable all communication ports, on a port</w:t>
      </w:r>
      <w:r w:rsidR="73B3936C" w:rsidRPr="4171BDF9">
        <w:rPr>
          <w:rFonts w:cs="Arial"/>
        </w:rPr>
        <w:t>-</w:t>
      </w:r>
      <w:r w:rsidR="00405157">
        <w:rPr>
          <w:rFonts w:cs="Arial"/>
        </w:rPr>
        <w:t>by</w:t>
      </w:r>
      <w:r w:rsidR="1D6FB3BB" w:rsidRPr="4171BDF9">
        <w:rPr>
          <w:rFonts w:cs="Arial"/>
        </w:rPr>
        <w:t>-</w:t>
      </w:r>
      <w:r w:rsidR="00405157">
        <w:rPr>
          <w:rFonts w:cs="Arial"/>
        </w:rPr>
        <w:t xml:space="preserve">port basis. </w:t>
      </w:r>
    </w:p>
    <w:p w14:paraId="6CB501B1" w14:textId="77777777" w:rsidR="00ED395C" w:rsidRPr="00DE0E58" w:rsidRDefault="00196125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ED395C">
        <w:rPr>
          <w:rFonts w:cs="Arial"/>
        </w:rPr>
        <w:t xml:space="preserve">All product </w:t>
      </w:r>
      <w:r w:rsidR="00153A5A">
        <w:rPr>
          <w:rFonts w:cs="Arial"/>
        </w:rPr>
        <w:t xml:space="preserve">firmware </w:t>
      </w:r>
      <w:r w:rsidRPr="00ED395C">
        <w:rPr>
          <w:rFonts w:cs="Arial"/>
        </w:rPr>
        <w:t>components shall be digit</w:t>
      </w:r>
      <w:r w:rsidR="00ED395C" w:rsidRPr="00ED395C">
        <w:rPr>
          <w:rFonts w:cs="Arial"/>
        </w:rPr>
        <w:t>ally signed by the manufacturer</w:t>
      </w:r>
      <w:r w:rsidR="00ED395C" w:rsidRPr="00DE0E58">
        <w:rPr>
          <w:rFonts w:cs="Arial"/>
        </w:rPr>
        <w:t>.</w:t>
      </w:r>
      <w:r w:rsidR="00153A5A">
        <w:rPr>
          <w:rFonts w:cs="Arial"/>
        </w:rPr>
        <w:t xml:space="preserve"> Such signatures shall be verified by the device on firmware installation/upgrade and on device start-up.</w:t>
      </w:r>
    </w:p>
    <w:p w14:paraId="770ECD19" w14:textId="77777777" w:rsidR="00737F9F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tie into enterprise level software allowing </w:t>
      </w:r>
      <w:r w:rsidR="005849C4">
        <w:rPr>
          <w:rFonts w:cs="Arial"/>
        </w:rPr>
        <w:t>for:</w:t>
      </w:r>
    </w:p>
    <w:p w14:paraId="0DDF2435" w14:textId="77777777" w:rsidR="00737F9F" w:rsidRDefault="00737F9F" w:rsidP="00ED395C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lastRenderedPageBreak/>
        <w:t>Central user account management</w:t>
      </w:r>
    </w:p>
    <w:p w14:paraId="447CBCED" w14:textId="77777777" w:rsidR="00737F9F" w:rsidRDefault="00737F9F" w:rsidP="00ED395C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IED configuration management</w:t>
      </w:r>
    </w:p>
    <w:p w14:paraId="0068A85E" w14:textId="77777777" w:rsidR="00737F9F" w:rsidRDefault="00737F9F" w:rsidP="00ED395C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IED event processing</w:t>
      </w:r>
    </w:p>
    <w:p w14:paraId="4A0FD093" w14:textId="77777777" w:rsidR="00737F9F" w:rsidRDefault="00737F9F" w:rsidP="00ED395C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IED password management</w:t>
      </w:r>
    </w:p>
    <w:p w14:paraId="5BC17A9C" w14:textId="77777777" w:rsidR="006A573C" w:rsidRDefault="006A573C" w:rsidP="00ED395C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IED update management</w:t>
      </w:r>
    </w:p>
    <w:p w14:paraId="2889876B" w14:textId="77777777" w:rsidR="00196125" w:rsidRPr="00602E8A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602E8A">
        <w:rPr>
          <w:rFonts w:cs="Arial"/>
        </w:rPr>
        <w:t xml:space="preserve">The product shall implement secure communication networks as defined by IEC 62351-3. This shall apply to all remote communications links, including maintenance tools and SCADA protocols. </w:t>
      </w:r>
    </w:p>
    <w:p w14:paraId="3F1CD80E" w14:textId="77777777" w:rsidR="00904DE6" w:rsidRPr="00602E8A" w:rsidRDefault="00196125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602E8A">
        <w:rPr>
          <w:rFonts w:cs="Arial"/>
        </w:rPr>
        <w:t xml:space="preserve">The product shall support </w:t>
      </w:r>
      <w:r w:rsidR="00904DE6" w:rsidRPr="00602E8A">
        <w:rPr>
          <w:rFonts w:cs="Arial"/>
        </w:rPr>
        <w:t>TLS 1.2 with AES 256 bits encryption</w:t>
      </w:r>
      <w:r w:rsidR="00737F9F" w:rsidRPr="00602E8A">
        <w:rPr>
          <w:rFonts w:cs="Arial"/>
        </w:rPr>
        <w:t>, with the possibility to</w:t>
      </w:r>
      <w:r w:rsidR="0035288E" w:rsidRPr="00602E8A">
        <w:rPr>
          <w:rFonts w:cs="Arial"/>
        </w:rPr>
        <w:t xml:space="preserve"> use </w:t>
      </w:r>
      <w:r w:rsidR="00737F9F" w:rsidRPr="00602E8A">
        <w:rPr>
          <w:rFonts w:cs="Arial"/>
        </w:rPr>
        <w:t xml:space="preserve">older </w:t>
      </w:r>
      <w:r w:rsidR="0035288E" w:rsidRPr="00602E8A">
        <w:rPr>
          <w:rFonts w:cs="Arial"/>
        </w:rPr>
        <w:t>encryption protocols to ensure compatibility with legacy devices or systems.</w:t>
      </w:r>
    </w:p>
    <w:p w14:paraId="5099762A" w14:textId="77777777" w:rsidR="00904DE6" w:rsidRPr="00602E8A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602E8A">
        <w:rPr>
          <w:rFonts w:cs="Arial"/>
        </w:rPr>
        <w:t>The product shall implement secure SCADA protocols as defined by IEC 62351-5.  This shall include DNP3 Secure Authentication.</w:t>
      </w:r>
    </w:p>
    <w:p w14:paraId="2A57045F" w14:textId="45CD8CEA" w:rsidR="00904DE6" w:rsidRPr="001E02BC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602E8A">
        <w:rPr>
          <w:rFonts w:cs="Arial"/>
        </w:rPr>
        <w:t>The product shall support X.509 certificates for authentication</w:t>
      </w:r>
      <w:r w:rsidR="00602E8A" w:rsidRPr="00602E8A">
        <w:rPr>
          <w:rFonts w:cs="Arial"/>
        </w:rPr>
        <w:t>.</w:t>
      </w:r>
    </w:p>
    <w:p w14:paraId="674F858E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1E02BC">
        <w:rPr>
          <w:rFonts w:cs="Arial"/>
        </w:rPr>
        <w:t>The product shall have a built-in firewall</w:t>
      </w:r>
      <w:r>
        <w:rPr>
          <w:rFonts w:cs="Arial"/>
        </w:rPr>
        <w:t>.</w:t>
      </w:r>
    </w:p>
    <w:p w14:paraId="70C378A4" w14:textId="79A3CA84" w:rsidR="00602E8A" w:rsidRDefault="00602E8A" w:rsidP="00602E8A">
      <w:pPr>
        <w:spacing w:before="240" w:after="240"/>
        <w:ind w:left="1440"/>
        <w:rPr>
          <w:rFonts w:cs="Arial"/>
        </w:rPr>
      </w:pPr>
    </w:p>
    <w:p w14:paraId="6BEB3274" w14:textId="5C32DFA5" w:rsidR="00DE0E58" w:rsidRDefault="00602E8A" w:rsidP="00562D44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562D44" w:rsidDel="00602E8A">
        <w:rPr>
          <w:rFonts w:cs="Arial"/>
          <w:b/>
        </w:rPr>
        <w:t xml:space="preserve"> </w:t>
      </w:r>
      <w:r w:rsidR="00904DE6">
        <w:rPr>
          <w:rFonts w:cs="Arial"/>
          <w:b/>
        </w:rPr>
        <w:t xml:space="preserve">Configuration </w:t>
      </w:r>
      <w:r w:rsidR="00E76DAA">
        <w:rPr>
          <w:rFonts w:cs="Arial"/>
          <w:b/>
        </w:rPr>
        <w:t>t</w:t>
      </w:r>
      <w:r w:rsidR="00904DE6">
        <w:rPr>
          <w:rFonts w:cs="Arial"/>
          <w:b/>
        </w:rPr>
        <w:t>ools</w:t>
      </w:r>
    </w:p>
    <w:p w14:paraId="38FB806E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 shall allow off-line configuration of the product.</w:t>
      </w:r>
    </w:p>
    <w:p w14:paraId="237AD235" w14:textId="4B453628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configuration tool shall be </w:t>
      </w:r>
      <w:r w:rsidR="00602E8A" w:rsidRPr="00DE0E58">
        <w:rPr>
          <w:rFonts w:cs="Arial"/>
        </w:rPr>
        <w:t>template</w:t>
      </w:r>
      <w:r w:rsidR="00602E8A">
        <w:rPr>
          <w:rFonts w:cs="Arial"/>
        </w:rPr>
        <w:t xml:space="preserve"> driven</w:t>
      </w:r>
      <w:r w:rsidRPr="00DE0E58">
        <w:rPr>
          <w:rFonts w:cs="Arial"/>
        </w:rPr>
        <w:t>.</w:t>
      </w:r>
    </w:p>
    <w:p w14:paraId="39DEF15A" w14:textId="32D61808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configuration tool shall have import/export capabilities in </w:t>
      </w:r>
      <w:r w:rsidR="7F882230" w:rsidRPr="4171BDF9">
        <w:rPr>
          <w:rFonts w:cs="Arial"/>
        </w:rPr>
        <w:t>an</w:t>
      </w:r>
      <w:r w:rsidRPr="4171BDF9">
        <w:rPr>
          <w:rFonts w:cs="Arial"/>
        </w:rPr>
        <w:t xml:space="preserve"> </w:t>
      </w:r>
      <w:r w:rsidRPr="00DE0E58">
        <w:rPr>
          <w:rFonts w:cs="Arial"/>
        </w:rPr>
        <w:t>Excel</w:t>
      </w:r>
      <w:r w:rsidR="4A5B0C18" w:rsidRPr="4171BDF9">
        <w:rPr>
          <w:rFonts w:cs="Arial"/>
        </w:rPr>
        <w:t>-</w:t>
      </w:r>
      <w:r w:rsidRPr="00DE0E58">
        <w:rPr>
          <w:rFonts w:cs="Arial"/>
        </w:rPr>
        <w:t>compatible format.</w:t>
      </w:r>
    </w:p>
    <w:p w14:paraId="38DDE914" w14:textId="4C854859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configuration tool shall support copy/paste from/to </w:t>
      </w:r>
      <w:r w:rsidR="14F61155" w:rsidRPr="4171BDF9">
        <w:rPr>
          <w:rFonts w:cs="Arial"/>
        </w:rPr>
        <w:t>an</w:t>
      </w:r>
      <w:r w:rsidRPr="4171BDF9">
        <w:rPr>
          <w:rFonts w:cs="Arial"/>
        </w:rPr>
        <w:t xml:space="preserve"> </w:t>
      </w:r>
      <w:r w:rsidRPr="00DE0E58">
        <w:rPr>
          <w:rFonts w:cs="Arial"/>
        </w:rPr>
        <w:t>Excel spreadsheet.</w:t>
      </w:r>
    </w:p>
    <w:p w14:paraId="344386DF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configuration tool shall have import/export capabilities for IEC </w:t>
      </w:r>
      <w:r w:rsidR="005B5EC0">
        <w:rPr>
          <w:rFonts w:cs="Arial"/>
        </w:rPr>
        <w:t xml:space="preserve">61850 </w:t>
      </w:r>
      <w:r w:rsidR="008A3CA9">
        <w:rPr>
          <w:rFonts w:cs="Arial"/>
        </w:rPr>
        <w:t>server</w:t>
      </w:r>
      <w:r w:rsidR="005B5EC0">
        <w:rPr>
          <w:rFonts w:cs="Arial"/>
        </w:rPr>
        <w:t xml:space="preserve"> protocol</w:t>
      </w:r>
      <w:r w:rsidRPr="00DE0E58">
        <w:rPr>
          <w:rFonts w:cs="Arial"/>
        </w:rPr>
        <w:t>s (.</w:t>
      </w:r>
      <w:proofErr w:type="spellStart"/>
      <w:r w:rsidRPr="00DE0E58">
        <w:rPr>
          <w:rFonts w:cs="Arial"/>
        </w:rPr>
        <w:t>icd</w:t>
      </w:r>
      <w:proofErr w:type="spellEnd"/>
      <w:r w:rsidRPr="00DE0E58">
        <w:rPr>
          <w:rFonts w:cs="Arial"/>
        </w:rPr>
        <w:t xml:space="preserve"> files).</w:t>
      </w:r>
    </w:p>
    <w:p w14:paraId="1D99F45A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configuration tool shall have import/export capabilities for </w:t>
      </w:r>
      <w:r w:rsidRPr="005B5EC0">
        <w:rPr>
          <w:rFonts w:cs="Arial"/>
        </w:rPr>
        <w:t xml:space="preserve">IEEE </w:t>
      </w:r>
      <w:r w:rsidR="005B5EC0">
        <w:rPr>
          <w:rFonts w:cs="Arial"/>
        </w:rPr>
        <w:t xml:space="preserve">Std </w:t>
      </w:r>
      <w:r w:rsidRPr="005B5EC0">
        <w:rPr>
          <w:rFonts w:cs="Arial"/>
        </w:rPr>
        <w:t>1815</w:t>
      </w:r>
      <w:r w:rsidR="005B5EC0">
        <w:rPr>
          <w:rFonts w:cs="Arial"/>
        </w:rPr>
        <w:t>™</w:t>
      </w:r>
      <w:r w:rsidR="00FE2E94">
        <w:rPr>
          <w:rFonts w:cs="Arial"/>
        </w:rPr>
        <w:t>-2012</w:t>
      </w:r>
      <w:r w:rsidR="005B5EC0">
        <w:rPr>
          <w:rFonts w:cs="Arial"/>
        </w:rPr>
        <w:t xml:space="preserve"> standard</w:t>
      </w:r>
      <w:r w:rsidRPr="00DE0E58">
        <w:rPr>
          <w:rFonts w:cs="Arial"/>
        </w:rPr>
        <w:t xml:space="preserve"> (DNP3) </w:t>
      </w:r>
      <w:r w:rsidR="008A3CA9">
        <w:rPr>
          <w:rFonts w:cs="Arial"/>
        </w:rPr>
        <w:t>server</w:t>
      </w:r>
      <w:r w:rsidRPr="00DE0E58">
        <w:rPr>
          <w:rFonts w:cs="Arial"/>
        </w:rPr>
        <w:t xml:space="preserve"> protocols (</w:t>
      </w:r>
      <w:r w:rsidR="00F63C16">
        <w:rPr>
          <w:rFonts w:cs="Arial"/>
        </w:rPr>
        <w:t xml:space="preserve">DNP </w:t>
      </w:r>
      <w:r w:rsidRPr="00DE0E58">
        <w:rPr>
          <w:rFonts w:cs="Arial"/>
        </w:rPr>
        <w:t xml:space="preserve">XML </w:t>
      </w:r>
      <w:r w:rsidR="00F63C16">
        <w:rPr>
          <w:rFonts w:cs="Arial"/>
        </w:rPr>
        <w:t xml:space="preserve">Device Profile </w:t>
      </w:r>
      <w:r w:rsidRPr="00DE0E58">
        <w:rPr>
          <w:rFonts w:cs="Arial"/>
        </w:rPr>
        <w:t xml:space="preserve">format). </w:t>
      </w:r>
    </w:p>
    <w:p w14:paraId="363FE448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toolset shall support versioning.</w:t>
      </w:r>
    </w:p>
    <w:p w14:paraId="4C2571DA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toolset shall be backward compatible – it shall allow the configuration of older firmware versions and conversion to newer version.</w:t>
      </w:r>
    </w:p>
    <w:p w14:paraId="538D8DEA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 shall include a configuration parameter validation mechanism.</w:t>
      </w:r>
    </w:p>
    <w:p w14:paraId="788A1C0D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Visualization, </w:t>
      </w:r>
      <w:r w:rsidR="00E76DAA">
        <w:rPr>
          <w:rFonts w:cs="Arial"/>
          <w:b/>
        </w:rPr>
        <w:t>c</w:t>
      </w:r>
      <w:r w:rsidR="00E2708D">
        <w:rPr>
          <w:rFonts w:cs="Arial"/>
          <w:b/>
        </w:rPr>
        <w:t>ommissioning</w:t>
      </w:r>
      <w:r>
        <w:rPr>
          <w:rFonts w:cs="Arial"/>
          <w:b/>
        </w:rPr>
        <w:t xml:space="preserve"> and </w:t>
      </w:r>
      <w:r w:rsidR="00E76DAA">
        <w:rPr>
          <w:rFonts w:cs="Arial"/>
          <w:b/>
        </w:rPr>
        <w:t>d</w:t>
      </w:r>
      <w:r>
        <w:rPr>
          <w:rFonts w:cs="Arial"/>
          <w:b/>
        </w:rPr>
        <w:t>ebugging Tools</w:t>
      </w:r>
    </w:p>
    <w:p w14:paraId="65631AF4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have an embedded web server to allow for remote data visualization.</w:t>
      </w:r>
    </w:p>
    <w:p w14:paraId="260DE2C7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have a commissioning tool that allows the user to force points and issue control commands.</w:t>
      </w:r>
    </w:p>
    <w:p w14:paraId="7DC1A17D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product software toolset shall include a protocol analyzer to facilitate commissioning activities. </w:t>
      </w:r>
    </w:p>
    <w:p w14:paraId="085D3744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software toolset shall include a system log viewer for auditing trail.</w:t>
      </w:r>
    </w:p>
    <w:p w14:paraId="7B1DF31B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software toolset shall include a system statistic viewer for health monitoring.</w:t>
      </w:r>
    </w:p>
    <w:p w14:paraId="470456FB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lastRenderedPageBreak/>
        <w:t>Logic capabilities</w:t>
      </w:r>
    </w:p>
    <w:p w14:paraId="0C89C4E9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also support IEC 61131-3 compatible SoftPLC engine supporting the following programming </w:t>
      </w:r>
      <w:r w:rsidR="008A3CA9">
        <w:rPr>
          <w:rFonts w:cs="Arial"/>
        </w:rPr>
        <w:t>languages:</w:t>
      </w:r>
    </w:p>
    <w:p w14:paraId="1C53DD70" w14:textId="77777777" w:rsidR="00904DE6" w:rsidRPr="00B7189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Instruction List</w:t>
      </w:r>
    </w:p>
    <w:p w14:paraId="5862CD67" w14:textId="77777777" w:rsidR="00904DE6" w:rsidRPr="00B7189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Structured Text</w:t>
      </w:r>
    </w:p>
    <w:p w14:paraId="616EDFB4" w14:textId="77777777" w:rsidR="00904DE6" w:rsidRPr="00B7189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Functional Block Diagram</w:t>
      </w:r>
    </w:p>
    <w:p w14:paraId="7588DCD2" w14:textId="77777777" w:rsidR="00904DE6" w:rsidRPr="00B7189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Continuous Function Chart</w:t>
      </w:r>
    </w:p>
    <w:p w14:paraId="1E8C5BBA" w14:textId="77777777" w:rsidR="00904DE6" w:rsidRPr="00B7189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Ladder Diagram</w:t>
      </w:r>
    </w:p>
    <w:p w14:paraId="09A7B6BB" w14:textId="77777777" w:rsidR="00904DE6" w:rsidRPr="0050467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Sequential Functional Chart</w:t>
      </w:r>
    </w:p>
    <w:p w14:paraId="0219D457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SoftPLC engine shall offer a complete </w:t>
      </w:r>
      <w:r w:rsidR="00F63C16">
        <w:rPr>
          <w:rFonts w:cs="Arial"/>
        </w:rPr>
        <w:t>integrated development environment (IDE)</w:t>
      </w:r>
      <w:r w:rsidR="008A3CA9">
        <w:rPr>
          <w:rFonts w:cs="Arial"/>
        </w:rPr>
        <w:t>.</w:t>
      </w:r>
    </w:p>
    <w:p w14:paraId="33F3CE1F" w14:textId="77777777" w:rsidR="0035288E" w:rsidRPr="00DE0E58" w:rsidRDefault="00C5109B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SoftPLC script</w:t>
      </w:r>
      <w:r w:rsidR="0035288E">
        <w:rPr>
          <w:rFonts w:cs="Arial"/>
        </w:rPr>
        <w:t xml:space="preserve"> shall be embedded in the configuration file in order to make configuration file management easier.</w:t>
      </w:r>
    </w:p>
    <w:p w14:paraId="2B373DCD" w14:textId="77777777" w:rsidR="00C5109B" w:rsidRPr="00DE0E58" w:rsidRDefault="00C5109B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SoftPLC scripts sha</w:t>
      </w:r>
      <w:r w:rsidR="000F17DB">
        <w:rPr>
          <w:rFonts w:cs="Arial"/>
        </w:rPr>
        <w:t>ll be easily reusable. Script</w:t>
      </w:r>
      <w:r>
        <w:rPr>
          <w:rFonts w:cs="Arial"/>
        </w:rPr>
        <w:t xml:space="preserve"> variable</w:t>
      </w:r>
      <w:r w:rsidR="000F17DB">
        <w:rPr>
          <w:rFonts w:cs="Arial"/>
        </w:rPr>
        <w:t>s</w:t>
      </w:r>
      <w:r>
        <w:rPr>
          <w:rFonts w:cs="Arial"/>
        </w:rPr>
        <w:t xml:space="preserve"> shall </w:t>
      </w:r>
      <w:r w:rsidR="00CD2100">
        <w:rPr>
          <w:rFonts w:cs="Arial"/>
        </w:rPr>
        <w:t xml:space="preserve">not be directly tied to the </w:t>
      </w:r>
      <w:r w:rsidR="00F63C16">
        <w:rPr>
          <w:rFonts w:cs="Arial"/>
        </w:rPr>
        <w:t xml:space="preserve">internal database </w:t>
      </w:r>
      <w:r w:rsidR="00CD2100">
        <w:rPr>
          <w:rFonts w:cs="Arial"/>
        </w:rPr>
        <w:t xml:space="preserve">tags. </w:t>
      </w:r>
    </w:p>
    <w:p w14:paraId="014AB758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Time synchronization</w:t>
      </w:r>
    </w:p>
    <w:p w14:paraId="2A686497" w14:textId="386155E2" w:rsid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have a</w:t>
      </w:r>
      <w:r w:rsidR="00F63C16">
        <w:rPr>
          <w:rFonts w:cs="Arial"/>
        </w:rPr>
        <w:t>n</w:t>
      </w:r>
      <w:r w:rsidRPr="00753F58">
        <w:rPr>
          <w:rFonts w:cs="Arial"/>
        </w:rPr>
        <w:t xml:space="preserve"> RTC (real time clock) that maintain</w:t>
      </w:r>
      <w:r w:rsidR="00F63C16">
        <w:rPr>
          <w:rFonts w:cs="Arial"/>
        </w:rPr>
        <w:t>s</w:t>
      </w:r>
      <w:r w:rsidR="00651CE0" w:rsidRPr="00753F58">
        <w:rPr>
          <w:rFonts w:cs="Arial"/>
        </w:rPr>
        <w:t xml:space="preserve"> </w:t>
      </w:r>
      <w:r w:rsidR="00602E8A">
        <w:rPr>
          <w:rFonts w:cs="Arial"/>
        </w:rPr>
        <w:t>enough</w:t>
      </w:r>
      <w:r w:rsidR="00F63C16">
        <w:rPr>
          <w:rFonts w:cs="Arial"/>
        </w:rPr>
        <w:t xml:space="preserve"> </w:t>
      </w:r>
      <w:r w:rsidR="00651CE0" w:rsidRPr="00753F58">
        <w:rPr>
          <w:rFonts w:cs="Arial"/>
        </w:rPr>
        <w:t>accuracy when disconnected from the time source or when the unit is powered off.</w:t>
      </w:r>
    </w:p>
    <w:p w14:paraId="01E7C27D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 xml:space="preserve">The product’s RTC shall be synchronize using one or many of the following </w:t>
      </w:r>
      <w:r w:rsidR="008A3CA9" w:rsidRPr="00753F58">
        <w:rPr>
          <w:rFonts w:cs="Arial"/>
        </w:rPr>
        <w:t>sources:</w:t>
      </w:r>
    </w:p>
    <w:p w14:paraId="331CD4EB" w14:textId="77777777" w:rsidR="00904DE6" w:rsidRPr="002C5CBD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Demodulated IRIG-B</w:t>
      </w:r>
    </w:p>
    <w:p w14:paraId="7421109A" w14:textId="77777777" w:rsidR="00904DE6" w:rsidRPr="002C5CBD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SNTP</w:t>
      </w:r>
    </w:p>
    <w:p w14:paraId="3386D93F" w14:textId="77777777" w:rsidR="00904DE6" w:rsidRPr="002C5CBD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SCADA protocols that supports “set time” command, such as DNP3.</w:t>
      </w:r>
    </w:p>
    <w:p w14:paraId="57491A54" w14:textId="77777777" w:rsidR="00904DE6" w:rsidRPr="00930875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Manual operation</w:t>
      </w:r>
    </w:p>
    <w:p w14:paraId="2A83FD8E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When multiple time sources are available, the product shall automatically select the best time source available based on time quality of each source.</w:t>
      </w:r>
    </w:p>
    <w:p w14:paraId="24A2FFCA" w14:textId="77777777" w:rsid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 w:rsidRPr="00753F58">
        <w:rPr>
          <w:rFonts w:cs="Arial"/>
        </w:rPr>
        <w:t>The product shall support automatic time zone adjustment.</w:t>
      </w:r>
    </w:p>
    <w:p w14:paraId="1C3B9BA3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 w:rsidRPr="00753F58">
        <w:rPr>
          <w:rFonts w:cs="Arial"/>
        </w:rPr>
        <w:t>All time events (updates, source change, etc</w:t>
      </w:r>
      <w:r w:rsidR="005B5EC0">
        <w:rPr>
          <w:rFonts w:cs="Arial"/>
        </w:rPr>
        <w:t>.</w:t>
      </w:r>
      <w:r w:rsidRPr="00753F58">
        <w:rPr>
          <w:rFonts w:cs="Arial"/>
        </w:rPr>
        <w:t>) shall be logged.</w:t>
      </w:r>
    </w:p>
    <w:p w14:paraId="35CE78FC" w14:textId="77777777" w:rsidR="00753F58" w:rsidRDefault="000478DD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Robustness</w:t>
      </w:r>
    </w:p>
    <w:p w14:paraId="4D041AF0" w14:textId="77777777" w:rsid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 xml:space="preserve">The product shall have a robust Ethernet implementation. Such robustness shall be confirmed by a </w:t>
      </w:r>
      <w:r w:rsidR="008A3CA9" w:rsidRPr="00753F58">
        <w:rPr>
          <w:rFonts w:cs="Arial"/>
        </w:rPr>
        <w:t>third-party</w:t>
      </w:r>
      <w:r w:rsidRPr="00753F58">
        <w:rPr>
          <w:rFonts w:cs="Arial"/>
        </w:rPr>
        <w:t xml:space="preserve"> test certification such as </w:t>
      </w:r>
      <w:proofErr w:type="spellStart"/>
      <w:r w:rsidRPr="00753F58">
        <w:rPr>
          <w:rFonts w:cs="Arial"/>
        </w:rPr>
        <w:t>Wurltech</w:t>
      </w:r>
      <w:proofErr w:type="spellEnd"/>
      <w:r w:rsidRPr="00753F58">
        <w:rPr>
          <w:rFonts w:cs="Arial"/>
        </w:rPr>
        <w:t xml:space="preserve"> Achilles</w:t>
      </w:r>
      <w:r w:rsidR="008B7CE9" w:rsidRPr="00753F58">
        <w:rPr>
          <w:rFonts w:cs="Arial"/>
        </w:rPr>
        <w:t xml:space="preserve"> communication certification</w:t>
      </w:r>
      <w:r w:rsidRPr="00753F58">
        <w:rPr>
          <w:rFonts w:cs="Arial"/>
        </w:rPr>
        <w:t xml:space="preserve">. </w:t>
      </w:r>
    </w:p>
    <w:p w14:paraId="318A364A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pass the NESSUS vulnerability</w:t>
      </w:r>
      <w:r w:rsidR="000478DD" w:rsidRPr="00753F58">
        <w:rPr>
          <w:rFonts w:cs="Arial"/>
        </w:rPr>
        <w:t xml:space="preserve"> scan and results shall be </w:t>
      </w:r>
      <w:r w:rsidR="00F63C16">
        <w:rPr>
          <w:rFonts w:cs="Arial"/>
        </w:rPr>
        <w:t xml:space="preserve">made </w:t>
      </w:r>
      <w:r w:rsidR="000478DD" w:rsidRPr="00753F58">
        <w:rPr>
          <w:rFonts w:cs="Arial"/>
        </w:rPr>
        <w:t>available</w:t>
      </w:r>
      <w:r w:rsidR="00F63C16">
        <w:rPr>
          <w:rFonts w:cs="Arial"/>
        </w:rPr>
        <w:t xml:space="preserve"> on request</w:t>
      </w:r>
      <w:r w:rsidR="000478DD" w:rsidRPr="00753F58">
        <w:rPr>
          <w:rFonts w:cs="Arial"/>
        </w:rPr>
        <w:t>.</w:t>
      </w:r>
    </w:p>
    <w:p w14:paraId="1E518B34" w14:textId="77777777" w:rsidR="00753F58" w:rsidRDefault="000478DD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Certifications</w:t>
      </w:r>
      <w:r w:rsidR="008B7CE9">
        <w:rPr>
          <w:rFonts w:cs="Arial"/>
          <w:b/>
        </w:rPr>
        <w:t xml:space="preserve"> and compliance</w:t>
      </w:r>
      <w:r w:rsidRPr="00753F58">
        <w:rPr>
          <w:rFonts w:cs="Arial"/>
          <w:b/>
        </w:rPr>
        <w:t xml:space="preserve"> </w:t>
      </w:r>
    </w:p>
    <w:p w14:paraId="395606F5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product’s DNP3 implementation shall comply with level 2 compliance tests.</w:t>
      </w:r>
    </w:p>
    <w:p w14:paraId="3455C045" w14:textId="77777777" w:rsidR="00753F58" w:rsidRDefault="00904DE6" w:rsidP="00753F58">
      <w:pPr>
        <w:numPr>
          <w:ilvl w:val="0"/>
          <w:numId w:val="2"/>
        </w:numPr>
        <w:spacing w:before="240" w:after="240"/>
        <w:rPr>
          <w:rFonts w:cs="Arial"/>
          <w:b/>
        </w:rPr>
      </w:pPr>
      <w:r w:rsidRPr="00397632">
        <w:rPr>
          <w:rFonts w:cs="Arial"/>
          <w:b/>
        </w:rPr>
        <w:t>Licensing</w:t>
      </w:r>
      <w:r>
        <w:rPr>
          <w:rFonts w:cs="Arial"/>
          <w:b/>
        </w:rPr>
        <w:t xml:space="preserve"> and upgrades</w:t>
      </w:r>
    </w:p>
    <w:p w14:paraId="58BDD3AF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 xml:space="preserve">The licensing model shall be flexible and scalable. </w:t>
      </w:r>
    </w:p>
    <w:p w14:paraId="056EB865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be remotely upgradable.</w:t>
      </w:r>
    </w:p>
    <w:p w14:paraId="03A4A9AD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lastRenderedPageBreak/>
        <w:t>Product upgrades shall be made available free of charge.</w:t>
      </w:r>
    </w:p>
    <w:p w14:paraId="5F0E010D" w14:textId="77777777" w:rsidR="00904DE6" w:rsidRP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New software options/modules shall also be made available for installed products, when feasible. Additional fees may apply.</w:t>
      </w:r>
    </w:p>
    <w:p w14:paraId="374B3A32" w14:textId="77777777" w:rsidR="00753F58" w:rsidRDefault="00904DE6" w:rsidP="00753F58">
      <w:pPr>
        <w:numPr>
          <w:ilvl w:val="0"/>
          <w:numId w:val="2"/>
        </w:numPr>
        <w:spacing w:before="240" w:after="240"/>
        <w:rPr>
          <w:rFonts w:cs="Arial"/>
          <w:b/>
        </w:rPr>
      </w:pPr>
      <w:r w:rsidRPr="00397632">
        <w:rPr>
          <w:rFonts w:cs="Arial"/>
          <w:b/>
        </w:rPr>
        <w:t xml:space="preserve">Operating </w:t>
      </w:r>
      <w:r w:rsidR="00E76DAA">
        <w:rPr>
          <w:rFonts w:cs="Arial"/>
          <w:b/>
        </w:rPr>
        <w:t>s</w:t>
      </w:r>
      <w:r w:rsidRPr="00397632">
        <w:rPr>
          <w:rFonts w:cs="Arial"/>
          <w:b/>
        </w:rPr>
        <w:t>ystem</w:t>
      </w:r>
    </w:p>
    <w:p w14:paraId="5C046E46" w14:textId="77777777" w:rsidR="00904DE6" w:rsidRP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 xml:space="preserve">The product shall be based on </w:t>
      </w:r>
      <w:r w:rsidR="008A3CA9" w:rsidRPr="00753F58">
        <w:rPr>
          <w:rFonts w:cs="Arial"/>
        </w:rPr>
        <w:t>an</w:t>
      </w:r>
      <w:r w:rsidRPr="00753F58">
        <w:rPr>
          <w:rFonts w:cs="Arial"/>
        </w:rPr>
        <w:t xml:space="preserve"> </w:t>
      </w:r>
      <w:r w:rsidR="008A3CA9">
        <w:rPr>
          <w:rFonts w:cs="Arial"/>
        </w:rPr>
        <w:t xml:space="preserve">embedded Linux </w:t>
      </w:r>
      <w:r w:rsidRPr="00753F58">
        <w:rPr>
          <w:rFonts w:cs="Arial"/>
        </w:rPr>
        <w:t>operating system.</w:t>
      </w:r>
    </w:p>
    <w:p w14:paraId="310752AA" w14:textId="77777777" w:rsidR="00904DE6" w:rsidRDefault="00904DE6" w:rsidP="00904DE6">
      <w:pPr>
        <w:spacing w:after="120"/>
        <w:ind w:left="1080"/>
        <w:rPr>
          <w:rFonts w:cs="Arial"/>
        </w:rPr>
      </w:pPr>
    </w:p>
    <w:sectPr w:rsidR="00904DE6" w:rsidSect="000620F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720" w:bottom="1008" w:left="108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683098" w16cex:dateUtc="2021-03-30T00:18:18.218Z"/>
  <w16cex:commentExtensible w16cex:durableId="66EC7BDD" w16cex:dateUtc="2021-03-30T00:19:56.8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7F9F0" w14:textId="77777777" w:rsidR="00BA228D" w:rsidRDefault="00BA228D">
      <w:r>
        <w:separator/>
      </w:r>
    </w:p>
  </w:endnote>
  <w:endnote w:type="continuationSeparator" w:id="0">
    <w:p w14:paraId="2E5ED3DD" w14:textId="77777777" w:rsidR="00BA228D" w:rsidRDefault="00BA228D">
      <w:r>
        <w:continuationSeparator/>
      </w:r>
    </w:p>
  </w:endnote>
  <w:endnote w:type="continuationNotice" w:id="1">
    <w:p w14:paraId="21EF8168" w14:textId="77777777" w:rsidR="00BA228D" w:rsidRDefault="00BA2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E7487" w14:textId="31DD8AE2" w:rsidR="00ED395C" w:rsidRPr="0088489E" w:rsidRDefault="00ED395C" w:rsidP="00ED395C">
    <w:pPr>
      <w:pStyle w:val="LineAbove"/>
      <w:rPr>
        <w:rStyle w:val="Numrodepage"/>
      </w:rPr>
    </w:pPr>
    <w:r w:rsidRPr="0088489E">
      <w:rPr>
        <w:rStyle w:val="Numrodepage"/>
      </w:rPr>
      <w:fldChar w:fldCharType="begin"/>
    </w:r>
    <w:r w:rsidRPr="0088489E">
      <w:rPr>
        <w:rStyle w:val="Numrodepage"/>
      </w:rPr>
      <w:instrText xml:space="preserve"> PAGE </w:instrText>
    </w:r>
    <w:r w:rsidRPr="0088489E">
      <w:rPr>
        <w:rStyle w:val="Numrodepage"/>
      </w:rPr>
      <w:fldChar w:fldCharType="separate"/>
    </w:r>
    <w:r w:rsidR="001E75F2">
      <w:rPr>
        <w:rStyle w:val="Numrodepage"/>
        <w:noProof/>
      </w:rPr>
      <w:t>2</w:t>
    </w:r>
    <w:r w:rsidRPr="0088489E">
      <w:rPr>
        <w:rStyle w:val="Numrodepage"/>
      </w:rPr>
      <w:fldChar w:fldCharType="end"/>
    </w:r>
    <w:r w:rsidRPr="0088489E">
      <w:rPr>
        <w:rStyle w:val="Numrodepage"/>
      </w:rPr>
      <w:t xml:space="preserve"> of </w:t>
    </w:r>
    <w:r w:rsidRPr="0088489E">
      <w:rPr>
        <w:rStyle w:val="Numrodepage"/>
      </w:rPr>
      <w:fldChar w:fldCharType="begin"/>
    </w:r>
    <w:r w:rsidRPr="0088489E">
      <w:rPr>
        <w:rStyle w:val="Numrodepage"/>
      </w:rPr>
      <w:instrText xml:space="preserve"> NUMPAGES </w:instrText>
    </w:r>
    <w:r w:rsidRPr="0088489E">
      <w:rPr>
        <w:rStyle w:val="Numrodepage"/>
      </w:rPr>
      <w:fldChar w:fldCharType="separate"/>
    </w:r>
    <w:r w:rsidR="001E75F2">
      <w:rPr>
        <w:rStyle w:val="Numrodepage"/>
        <w:noProof/>
      </w:rPr>
      <w:t>8</w:t>
    </w:r>
    <w:r w:rsidRPr="0088489E">
      <w:rPr>
        <w:rStyle w:val="Numrodepage"/>
      </w:rPr>
      <w:fldChar w:fldCharType="end"/>
    </w:r>
    <w:r w:rsidRPr="0088489E">
      <w:rPr>
        <w:rStyle w:val="Numrodepage"/>
      </w:rPr>
      <w:t xml:space="preserve"> </w:t>
    </w:r>
    <w:r w:rsidRPr="0088489E">
      <w:t>•</w:t>
    </w:r>
    <w:r w:rsidRPr="0088489E">
      <w:rPr>
        <w:rStyle w:val="Numrodepage"/>
      </w:rPr>
      <w:t xml:space="preserve"> </w:t>
    </w:r>
    <w:r w:rsidR="000E083A">
      <w:rPr>
        <w:rStyle w:val="Numrodepage"/>
      </w:rPr>
      <w:t xml:space="preserve">February 2021 </w:t>
    </w:r>
    <w:r w:rsidRPr="0088489E">
      <w:t>•</w:t>
    </w:r>
    <w:r>
      <w:rPr>
        <w:rStyle w:val="Numrodepage"/>
      </w:rPr>
      <w:t xml:space="preserve"> </w:t>
    </w:r>
    <w:r w:rsidR="00E76DAA">
      <w:rPr>
        <w:rStyle w:val="Numrodepage"/>
      </w:rPr>
      <w:t>New Issue</w:t>
    </w:r>
  </w:p>
  <w:p w14:paraId="087942ED" w14:textId="7F6D1F3D" w:rsidR="00342EDA" w:rsidRDefault="000E083A" w:rsidP="00ED395C">
    <w:pPr>
      <w:pStyle w:val="LineAbove"/>
    </w:pPr>
    <w:r w:rsidRPr="0088489E">
      <w:t>©20</w:t>
    </w:r>
    <w:r>
      <w:t>21 Eaton</w:t>
    </w:r>
    <w:r w:rsidR="00ED395C" w:rsidRPr="0088489E">
      <w:t>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BC5B" w14:textId="433187A4" w:rsidR="00342EDA" w:rsidRPr="0088489E" w:rsidRDefault="00342EDA" w:rsidP="00F645D3">
    <w:pPr>
      <w:pStyle w:val="LineAbove"/>
      <w:rPr>
        <w:rStyle w:val="Numrodepage"/>
      </w:rPr>
    </w:pPr>
    <w:r w:rsidRPr="0088489E">
      <w:rPr>
        <w:rStyle w:val="Numrodepage"/>
      </w:rPr>
      <w:fldChar w:fldCharType="begin"/>
    </w:r>
    <w:r w:rsidRPr="0088489E">
      <w:rPr>
        <w:rStyle w:val="Numrodepage"/>
      </w:rPr>
      <w:instrText xml:space="preserve"> PAGE </w:instrText>
    </w:r>
    <w:r w:rsidRPr="0088489E">
      <w:rPr>
        <w:rStyle w:val="Numrodepage"/>
      </w:rPr>
      <w:fldChar w:fldCharType="separate"/>
    </w:r>
    <w:r w:rsidR="001E75F2">
      <w:rPr>
        <w:rStyle w:val="Numrodepage"/>
        <w:noProof/>
      </w:rPr>
      <w:t>1</w:t>
    </w:r>
    <w:r w:rsidRPr="0088489E">
      <w:rPr>
        <w:rStyle w:val="Numrodepage"/>
      </w:rPr>
      <w:fldChar w:fldCharType="end"/>
    </w:r>
    <w:r w:rsidRPr="0088489E">
      <w:rPr>
        <w:rStyle w:val="Numrodepage"/>
      </w:rPr>
      <w:t xml:space="preserve"> of </w:t>
    </w:r>
    <w:r w:rsidRPr="0088489E">
      <w:rPr>
        <w:rStyle w:val="Numrodepage"/>
      </w:rPr>
      <w:fldChar w:fldCharType="begin"/>
    </w:r>
    <w:r w:rsidRPr="0088489E">
      <w:rPr>
        <w:rStyle w:val="Numrodepage"/>
      </w:rPr>
      <w:instrText xml:space="preserve"> NUMPAGES </w:instrText>
    </w:r>
    <w:r w:rsidRPr="0088489E">
      <w:rPr>
        <w:rStyle w:val="Numrodepage"/>
      </w:rPr>
      <w:fldChar w:fldCharType="separate"/>
    </w:r>
    <w:r w:rsidR="001E75F2">
      <w:rPr>
        <w:rStyle w:val="Numrodepage"/>
        <w:noProof/>
      </w:rPr>
      <w:t>8</w:t>
    </w:r>
    <w:r w:rsidRPr="0088489E">
      <w:rPr>
        <w:rStyle w:val="Numrodepage"/>
      </w:rPr>
      <w:fldChar w:fldCharType="end"/>
    </w:r>
    <w:r w:rsidRPr="0088489E">
      <w:rPr>
        <w:rStyle w:val="Numrodepage"/>
      </w:rPr>
      <w:t xml:space="preserve"> </w:t>
    </w:r>
    <w:r w:rsidRPr="0088489E">
      <w:t>•</w:t>
    </w:r>
    <w:r w:rsidRPr="0088489E">
      <w:rPr>
        <w:rStyle w:val="Numrodepage"/>
      </w:rPr>
      <w:t xml:space="preserve"> </w:t>
    </w:r>
    <w:r w:rsidR="00602E8A">
      <w:rPr>
        <w:rStyle w:val="Numrodepage"/>
      </w:rPr>
      <w:t xml:space="preserve">February </w:t>
    </w:r>
    <w:r w:rsidR="00ED395C">
      <w:rPr>
        <w:rStyle w:val="Numrodepage"/>
      </w:rPr>
      <w:t>20</w:t>
    </w:r>
    <w:r w:rsidR="00602E8A">
      <w:rPr>
        <w:rStyle w:val="Numrodepage"/>
      </w:rPr>
      <w:t>21</w:t>
    </w:r>
    <w:r w:rsidR="00ED395C">
      <w:rPr>
        <w:rStyle w:val="Numrodepage"/>
      </w:rPr>
      <w:t xml:space="preserve"> </w:t>
    </w:r>
    <w:r w:rsidR="00ED395C" w:rsidRPr="0088489E">
      <w:t>•</w:t>
    </w:r>
    <w:r w:rsidR="00ED395C">
      <w:rPr>
        <w:rStyle w:val="Numrodepage"/>
      </w:rPr>
      <w:t xml:space="preserve"> </w:t>
    </w:r>
    <w:r w:rsidR="00E93556">
      <w:rPr>
        <w:rStyle w:val="Numrodepage"/>
      </w:rPr>
      <w:t xml:space="preserve">New </w:t>
    </w:r>
    <w:r w:rsidR="00E76DAA">
      <w:rPr>
        <w:rStyle w:val="Numrodepage"/>
      </w:rPr>
      <w:t>Issue</w:t>
    </w:r>
  </w:p>
  <w:p w14:paraId="59C8C29A" w14:textId="130C800D" w:rsidR="00342EDA" w:rsidRDefault="00342EDA" w:rsidP="00F645D3">
    <w:pPr>
      <w:pStyle w:val="LineAbove"/>
    </w:pPr>
    <w:r w:rsidRPr="0088489E">
      <w:t>©20</w:t>
    </w:r>
    <w:r w:rsidR="00602E8A">
      <w:t>21</w:t>
    </w:r>
    <w:r w:rsidR="00ED395C">
      <w:t xml:space="preserve"> Eaton</w:t>
    </w:r>
    <w:r w:rsidRPr="0088489E"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578" w14:textId="77777777" w:rsidR="00BA228D" w:rsidRDefault="00BA228D">
      <w:r>
        <w:separator/>
      </w:r>
    </w:p>
  </w:footnote>
  <w:footnote w:type="continuationSeparator" w:id="0">
    <w:p w14:paraId="78DAA232" w14:textId="77777777" w:rsidR="00BA228D" w:rsidRDefault="00BA228D">
      <w:r>
        <w:continuationSeparator/>
      </w:r>
    </w:p>
  </w:footnote>
  <w:footnote w:type="continuationNotice" w:id="1">
    <w:p w14:paraId="25FFD148" w14:textId="77777777" w:rsidR="00BA228D" w:rsidRDefault="00BA2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2668E" w14:textId="5A64C737" w:rsidR="00ED395C" w:rsidRDefault="00ED395C" w:rsidP="00ED395C">
    <w:pPr>
      <w:pStyle w:val="Description"/>
    </w:pPr>
    <w:r>
      <w:t xml:space="preserve">SMP </w:t>
    </w:r>
    <w:r w:rsidR="00602E8A">
      <w:t>IO-</w:t>
    </w:r>
    <w:r w:rsidR="004D4126">
      <w:t>2330-S</w:t>
    </w:r>
    <w:r w:rsidR="00602E8A">
      <w:t xml:space="preserve"> Distributed I/O</w:t>
    </w:r>
    <w:r>
      <w:tab/>
    </w:r>
    <w:r>
      <w:tab/>
    </w:r>
    <w:r w:rsidR="0015452E">
      <w:t>PS91200</w:t>
    </w:r>
    <w:r w:rsidR="000E083A">
      <w:t>7</w:t>
    </w:r>
    <w:r w:rsidR="0015452E">
      <w:t>EN</w:t>
    </w:r>
  </w:p>
  <w:p w14:paraId="44A52469" w14:textId="77777777" w:rsidR="00342EDA" w:rsidRPr="00ED395C" w:rsidRDefault="00342EDA" w:rsidP="00ED39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A7DAC" w14:textId="11A7F304" w:rsidR="0015452E" w:rsidRPr="00651D08" w:rsidRDefault="00BA228D" w:rsidP="0015452E">
    <w:pPr>
      <w:pStyle w:val="Description"/>
      <w:tabs>
        <w:tab w:val="left" w:pos="5200"/>
      </w:tabs>
      <w:rPr>
        <w:rStyle w:val="Titre1Car"/>
      </w:rPr>
    </w:pPr>
    <w:r>
      <w:rPr>
        <w:noProof/>
      </w:rPr>
      <w:pict w14:anchorId="16AD4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62124381" o:spid="_x0000_i1025" type="#_x0000_t75" style="width:177pt;height:57pt;visibility:visible;mso-wrap-style:square">
          <v:imagedata r:id="rId1" o:title="" croptop="10235f" cropbottom="9918f"/>
          <o:lock v:ext="edit" aspectratio="f"/>
        </v:shape>
      </w:pict>
    </w:r>
  </w:p>
  <w:p w14:paraId="6933E32F" w14:textId="77777777" w:rsidR="00E76DAA" w:rsidRDefault="00E76DAA" w:rsidP="0015452E">
    <w:pPr>
      <w:pStyle w:val="Description"/>
      <w:tabs>
        <w:tab w:val="left" w:pos="5200"/>
      </w:tabs>
      <w:rPr>
        <w:rStyle w:val="Titre1Car"/>
        <w:sz w:val="22"/>
      </w:rPr>
    </w:pPr>
  </w:p>
  <w:p w14:paraId="069F68A8" w14:textId="77777777" w:rsidR="00E76DAA" w:rsidRDefault="00E76DAA" w:rsidP="0015452E">
    <w:pPr>
      <w:pStyle w:val="Description"/>
      <w:tabs>
        <w:tab w:val="left" w:pos="5200"/>
      </w:tabs>
      <w:rPr>
        <w:rStyle w:val="Titre1Car"/>
        <w:sz w:val="22"/>
      </w:rPr>
    </w:pPr>
  </w:p>
  <w:p w14:paraId="2C7E9BB2" w14:textId="77777777" w:rsidR="0015452E" w:rsidRDefault="00F35FAB" w:rsidP="0015452E">
    <w:pPr>
      <w:pStyle w:val="Description"/>
      <w:tabs>
        <w:tab w:val="left" w:pos="5200"/>
      </w:tabs>
    </w:pPr>
    <w:r w:rsidRPr="00F35FAB">
      <w:rPr>
        <w:rStyle w:val="Titre1Car"/>
        <w:sz w:val="22"/>
      </w:rPr>
      <w:t>Energy Automation Solutions</w:t>
    </w:r>
    <w:r w:rsidR="0015452E" w:rsidRPr="00F35FAB">
      <w:rPr>
        <w:sz w:val="14"/>
      </w:rPr>
      <w:tab/>
    </w:r>
    <w:r w:rsidR="0015452E">
      <w:tab/>
    </w:r>
    <w:r w:rsidR="0015452E">
      <w:tab/>
    </w:r>
  </w:p>
  <w:p w14:paraId="1027CB04" w14:textId="77777777" w:rsidR="00342EDA" w:rsidRPr="00703C78" w:rsidRDefault="00904DE6" w:rsidP="000620F4">
    <w:pPr>
      <w:pStyle w:val="En-tte"/>
      <w:tabs>
        <w:tab w:val="clear" w:pos="8640"/>
        <w:tab w:val="right" w:pos="10440"/>
      </w:tabs>
    </w:pPr>
    <w:r>
      <w:tab/>
    </w:r>
    <w:r>
      <w:tab/>
    </w:r>
    <w:proofErr w:type="spellStart"/>
    <w:r w:rsidRPr="00703C78">
      <w:t>Guideform</w:t>
    </w:r>
    <w:proofErr w:type="spellEnd"/>
    <w:r w:rsidR="00703C78">
      <w:t xml:space="preserve"> Specification</w:t>
    </w:r>
  </w:p>
  <w:p w14:paraId="61A419A4" w14:textId="18546C89" w:rsidR="00342EDA" w:rsidRPr="00F35FAB" w:rsidRDefault="003E6FB2" w:rsidP="000620F4">
    <w:pPr>
      <w:pStyle w:val="En-tte"/>
      <w:tabs>
        <w:tab w:val="clear" w:pos="8640"/>
        <w:tab w:val="right" w:pos="10440"/>
      </w:tabs>
      <w:rPr>
        <w:rStyle w:val="Titre1Car"/>
        <w:sz w:val="22"/>
      </w:rPr>
    </w:pPr>
    <w:r>
      <w:t xml:space="preserve">SMP </w:t>
    </w:r>
    <w:r w:rsidR="00F0700F">
      <w:t>IO</w:t>
    </w:r>
    <w:r>
      <w:t>-</w:t>
    </w:r>
    <w:r w:rsidR="004D4126">
      <w:t>2330</w:t>
    </w:r>
    <w:r w:rsidR="008F7850">
      <w:t>-S</w:t>
    </w:r>
    <w:r w:rsidR="00ED395C">
      <w:t xml:space="preserve"> </w:t>
    </w:r>
    <w:r w:rsidR="00F0700F">
      <w:t>Distributed I/O</w:t>
    </w:r>
    <w:r w:rsidR="00342EDA">
      <w:tab/>
      <w:t xml:space="preserve"> </w:t>
    </w:r>
    <w:r w:rsidR="00F00951">
      <w:tab/>
    </w:r>
    <w:r w:rsidR="00E93556">
      <w:rPr>
        <w:rStyle w:val="Titre1Car"/>
        <w:sz w:val="22"/>
      </w:rPr>
      <w:t>PS91200</w:t>
    </w:r>
    <w:r w:rsidR="000E083A">
      <w:rPr>
        <w:rStyle w:val="Titre1Car"/>
        <w:sz w:val="22"/>
      </w:rPr>
      <w:t>7</w:t>
    </w:r>
    <w:r w:rsidR="0015452E" w:rsidRPr="00F35FAB">
      <w:rPr>
        <w:rStyle w:val="Titre1Car"/>
        <w:sz w:val="22"/>
      </w:rPr>
      <w:t>EN</w:t>
    </w:r>
  </w:p>
  <w:p w14:paraId="6F788377" w14:textId="77777777" w:rsidR="00342EDA" w:rsidRDefault="00342EDA" w:rsidP="000620F4">
    <w:pPr>
      <w:pStyle w:val="LineAbov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243"/>
    <w:multiLevelType w:val="multilevel"/>
    <w:tmpl w:val="BCC8CE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0"/>
      </w:rPr>
    </w:lvl>
    <w:lvl w:ilvl="2">
      <w:start w:val="3"/>
      <w:numFmt w:val="decimal"/>
      <w:lvlRestart w:val="0"/>
      <w:isLgl/>
      <w:lvlText w:val="%1.1.1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Restart w:val="0"/>
      <w:isLgl/>
      <w:lvlText w:val="%1.1.1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50F40EA"/>
    <w:multiLevelType w:val="hybridMultilevel"/>
    <w:tmpl w:val="378C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827"/>
    <w:multiLevelType w:val="multilevel"/>
    <w:tmpl w:val="CA7CB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FE86DCD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5D12902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C952B03"/>
    <w:multiLevelType w:val="hybridMultilevel"/>
    <w:tmpl w:val="7C707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A073A"/>
    <w:multiLevelType w:val="hybridMultilevel"/>
    <w:tmpl w:val="6AC0A816"/>
    <w:lvl w:ilvl="0" w:tplc="C172BF9C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405A67"/>
    <w:multiLevelType w:val="hybridMultilevel"/>
    <w:tmpl w:val="55224A8C"/>
    <w:lvl w:ilvl="0" w:tplc="FF864AB4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EB5B9E"/>
    <w:multiLevelType w:val="multilevel"/>
    <w:tmpl w:val="EC74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108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23D60D4D"/>
    <w:multiLevelType w:val="singleLevel"/>
    <w:tmpl w:val="303019BA"/>
    <w:lvl w:ilvl="0">
      <w:start w:val="1"/>
      <w:numFmt w:val="bullet"/>
      <w:pStyle w:val="numnorm6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0" w15:restartNumberingAfterBreak="0">
    <w:nsid w:val="24FE6F4D"/>
    <w:multiLevelType w:val="hybridMultilevel"/>
    <w:tmpl w:val="B64AE00E"/>
    <w:lvl w:ilvl="0" w:tplc="253CC8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08B7"/>
    <w:multiLevelType w:val="hybridMultilevel"/>
    <w:tmpl w:val="34EA5548"/>
    <w:lvl w:ilvl="0" w:tplc="13ECC83C">
      <w:start w:val="4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7E82199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2879709B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2CF97D2D"/>
    <w:multiLevelType w:val="hybridMultilevel"/>
    <w:tmpl w:val="E1808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D7FF7"/>
    <w:multiLevelType w:val="hybridMultilevel"/>
    <w:tmpl w:val="E70A2EAA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127D4"/>
    <w:multiLevelType w:val="multilevel"/>
    <w:tmpl w:val="3E76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A313677"/>
    <w:multiLevelType w:val="hybridMultilevel"/>
    <w:tmpl w:val="CA36009C"/>
    <w:lvl w:ilvl="0" w:tplc="9BC4347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994A32"/>
    <w:multiLevelType w:val="multilevel"/>
    <w:tmpl w:val="26E2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3F5F5B41"/>
    <w:multiLevelType w:val="multilevel"/>
    <w:tmpl w:val="4084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21F31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51904C9F"/>
    <w:multiLevelType w:val="multilevel"/>
    <w:tmpl w:val="43B88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51B842C3"/>
    <w:multiLevelType w:val="hybridMultilevel"/>
    <w:tmpl w:val="E1980B10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427247"/>
    <w:multiLevelType w:val="multilevel"/>
    <w:tmpl w:val="D2AA5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59CD5232"/>
    <w:multiLevelType w:val="hybridMultilevel"/>
    <w:tmpl w:val="CB760976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E5F69"/>
    <w:multiLevelType w:val="multilevel"/>
    <w:tmpl w:val="B2C6C5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isLgl/>
      <w:lvlText w:val="%1.1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Restart w:val="0"/>
      <w:isLgl/>
      <w:lvlText w:val="%1.1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60747AB3"/>
    <w:multiLevelType w:val="hybridMultilevel"/>
    <w:tmpl w:val="0C2A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B5303"/>
    <w:multiLevelType w:val="multilevel"/>
    <w:tmpl w:val="4BA0C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20"/>
        </w:tabs>
        <w:ind w:left="4320" w:hanging="1800"/>
      </w:pPr>
      <w:rPr>
        <w:rFonts w:ascii="Symbol" w:hAnsi="Symbo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6F3939AB"/>
    <w:multiLevelType w:val="hybridMultilevel"/>
    <w:tmpl w:val="47E47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9B45CB"/>
    <w:multiLevelType w:val="hybridMultilevel"/>
    <w:tmpl w:val="6AE06ED2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305CB"/>
    <w:multiLevelType w:val="multilevel"/>
    <w:tmpl w:val="4F4A5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DA07B5"/>
    <w:multiLevelType w:val="hybridMultilevel"/>
    <w:tmpl w:val="3146CD44"/>
    <w:lvl w:ilvl="0" w:tplc="9ED6EC04">
      <w:start w:val="4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9ED6EC04">
      <w:start w:val="4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AD6247C"/>
    <w:multiLevelType w:val="multilevel"/>
    <w:tmpl w:val="98C2DC48"/>
    <w:lvl w:ilvl="0">
      <w:start w:val="1"/>
      <w:numFmt w:val="decimal"/>
      <w:pStyle w:val="10space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CA8084C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7E3A488D"/>
    <w:multiLevelType w:val="singleLevel"/>
    <w:tmpl w:val="C0923B1C"/>
    <w:lvl w:ilvl="0">
      <w:start w:val="1"/>
      <w:numFmt w:val="bullet"/>
      <w:pStyle w:val="numnorm1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5" w15:restartNumberingAfterBreak="0">
    <w:nsid w:val="7FC74112"/>
    <w:multiLevelType w:val="hybridMultilevel"/>
    <w:tmpl w:val="3CA27698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1"/>
  </w:num>
  <w:num w:numId="4">
    <w:abstractNumId w:val="11"/>
  </w:num>
  <w:num w:numId="5">
    <w:abstractNumId w:val="26"/>
  </w:num>
  <w:num w:numId="6">
    <w:abstractNumId w:val="6"/>
  </w:num>
  <w:num w:numId="7">
    <w:abstractNumId w:val="17"/>
  </w:num>
  <w:num w:numId="8">
    <w:abstractNumId w:val="7"/>
  </w:num>
  <w:num w:numId="9">
    <w:abstractNumId w:val="30"/>
  </w:num>
  <w:num w:numId="10">
    <w:abstractNumId w:val="25"/>
  </w:num>
  <w:num w:numId="11">
    <w:abstractNumId w:val="0"/>
  </w:num>
  <w:num w:numId="12">
    <w:abstractNumId w:val="19"/>
  </w:num>
  <w:num w:numId="13">
    <w:abstractNumId w:val="1"/>
  </w:num>
  <w:num w:numId="14">
    <w:abstractNumId w:val="34"/>
  </w:num>
  <w:num w:numId="15">
    <w:abstractNumId w:val="22"/>
  </w:num>
  <w:num w:numId="16">
    <w:abstractNumId w:val="24"/>
  </w:num>
  <w:num w:numId="17">
    <w:abstractNumId w:val="29"/>
  </w:num>
  <w:num w:numId="18">
    <w:abstractNumId w:val="33"/>
  </w:num>
  <w:num w:numId="19">
    <w:abstractNumId w:val="4"/>
  </w:num>
  <w:num w:numId="20">
    <w:abstractNumId w:val="13"/>
  </w:num>
  <w:num w:numId="21">
    <w:abstractNumId w:val="3"/>
  </w:num>
  <w:num w:numId="22">
    <w:abstractNumId w:val="9"/>
  </w:num>
  <w:num w:numId="23">
    <w:abstractNumId w:val="10"/>
  </w:num>
  <w:num w:numId="24">
    <w:abstractNumId w:val="15"/>
  </w:num>
  <w:num w:numId="25">
    <w:abstractNumId w:val="35"/>
  </w:num>
  <w:num w:numId="26">
    <w:abstractNumId w:val="12"/>
  </w:num>
  <w:num w:numId="27">
    <w:abstractNumId w:val="5"/>
  </w:num>
  <w:num w:numId="28">
    <w:abstractNumId w:val="14"/>
  </w:num>
  <w:num w:numId="29">
    <w:abstractNumId w:val="28"/>
  </w:num>
  <w:num w:numId="30">
    <w:abstractNumId w:val="27"/>
  </w:num>
  <w:num w:numId="31">
    <w:abstractNumId w:val="8"/>
  </w:num>
  <w:num w:numId="32">
    <w:abstractNumId w:val="23"/>
  </w:num>
  <w:num w:numId="33">
    <w:abstractNumId w:val="21"/>
  </w:num>
  <w:num w:numId="34">
    <w:abstractNumId w:val="18"/>
  </w:num>
  <w:num w:numId="35">
    <w:abstractNumId w:val="16"/>
  </w:num>
  <w:num w:numId="3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69B"/>
    <w:rsid w:val="00002F2C"/>
    <w:rsid w:val="00004DCF"/>
    <w:rsid w:val="0001093A"/>
    <w:rsid w:val="00017C08"/>
    <w:rsid w:val="00026509"/>
    <w:rsid w:val="000272F2"/>
    <w:rsid w:val="00032B8A"/>
    <w:rsid w:val="0003314A"/>
    <w:rsid w:val="00033A17"/>
    <w:rsid w:val="0003480B"/>
    <w:rsid w:val="00036891"/>
    <w:rsid w:val="00036FCD"/>
    <w:rsid w:val="00041A3E"/>
    <w:rsid w:val="000478DD"/>
    <w:rsid w:val="00061AAD"/>
    <w:rsid w:val="000620F4"/>
    <w:rsid w:val="00065E2F"/>
    <w:rsid w:val="0006603D"/>
    <w:rsid w:val="00067283"/>
    <w:rsid w:val="00071DAC"/>
    <w:rsid w:val="00073A92"/>
    <w:rsid w:val="0008107E"/>
    <w:rsid w:val="00083224"/>
    <w:rsid w:val="00083FFE"/>
    <w:rsid w:val="00086C77"/>
    <w:rsid w:val="0009063D"/>
    <w:rsid w:val="00096F09"/>
    <w:rsid w:val="000A0FB9"/>
    <w:rsid w:val="000B26EA"/>
    <w:rsid w:val="000B2D7A"/>
    <w:rsid w:val="000B4DBC"/>
    <w:rsid w:val="000B7284"/>
    <w:rsid w:val="000C054C"/>
    <w:rsid w:val="000C1DA6"/>
    <w:rsid w:val="000D1B27"/>
    <w:rsid w:val="000D2DB5"/>
    <w:rsid w:val="000D3770"/>
    <w:rsid w:val="000D4A4B"/>
    <w:rsid w:val="000D60DD"/>
    <w:rsid w:val="000D781B"/>
    <w:rsid w:val="000E07D6"/>
    <w:rsid w:val="000E083A"/>
    <w:rsid w:val="000E3237"/>
    <w:rsid w:val="000F09C5"/>
    <w:rsid w:val="000F17DB"/>
    <w:rsid w:val="000F26A8"/>
    <w:rsid w:val="000F2CF9"/>
    <w:rsid w:val="000F71F5"/>
    <w:rsid w:val="00105CAE"/>
    <w:rsid w:val="00110074"/>
    <w:rsid w:val="00110293"/>
    <w:rsid w:val="00114143"/>
    <w:rsid w:val="0011418C"/>
    <w:rsid w:val="0012091A"/>
    <w:rsid w:val="00121EE0"/>
    <w:rsid w:val="00130262"/>
    <w:rsid w:val="00131F36"/>
    <w:rsid w:val="0013669B"/>
    <w:rsid w:val="00143261"/>
    <w:rsid w:val="00151352"/>
    <w:rsid w:val="00152A78"/>
    <w:rsid w:val="00153A5A"/>
    <w:rsid w:val="0015452E"/>
    <w:rsid w:val="001547DC"/>
    <w:rsid w:val="00155FB1"/>
    <w:rsid w:val="00157B63"/>
    <w:rsid w:val="00160780"/>
    <w:rsid w:val="00162532"/>
    <w:rsid w:val="001643A4"/>
    <w:rsid w:val="0016669B"/>
    <w:rsid w:val="00166EC6"/>
    <w:rsid w:val="00172CA4"/>
    <w:rsid w:val="00182818"/>
    <w:rsid w:val="00191D41"/>
    <w:rsid w:val="00196125"/>
    <w:rsid w:val="001962A3"/>
    <w:rsid w:val="001970EC"/>
    <w:rsid w:val="001A0AC7"/>
    <w:rsid w:val="001A2E08"/>
    <w:rsid w:val="001B2030"/>
    <w:rsid w:val="001B2CB9"/>
    <w:rsid w:val="001B3FDE"/>
    <w:rsid w:val="001C1FDC"/>
    <w:rsid w:val="001C58D0"/>
    <w:rsid w:val="001D44ED"/>
    <w:rsid w:val="001D4C28"/>
    <w:rsid w:val="001D526C"/>
    <w:rsid w:val="001D6755"/>
    <w:rsid w:val="001E02BC"/>
    <w:rsid w:val="001E1F0E"/>
    <w:rsid w:val="001E4204"/>
    <w:rsid w:val="001E490D"/>
    <w:rsid w:val="001E75F2"/>
    <w:rsid w:val="001F0FC1"/>
    <w:rsid w:val="001F24C5"/>
    <w:rsid w:val="001F45BE"/>
    <w:rsid w:val="001F532D"/>
    <w:rsid w:val="001F7133"/>
    <w:rsid w:val="00201FFC"/>
    <w:rsid w:val="0020667A"/>
    <w:rsid w:val="0020693E"/>
    <w:rsid w:val="0020741B"/>
    <w:rsid w:val="002116C8"/>
    <w:rsid w:val="002127F5"/>
    <w:rsid w:val="00215BA9"/>
    <w:rsid w:val="00215E1C"/>
    <w:rsid w:val="002162A8"/>
    <w:rsid w:val="00225DF1"/>
    <w:rsid w:val="00226451"/>
    <w:rsid w:val="00230021"/>
    <w:rsid w:val="00230C9A"/>
    <w:rsid w:val="0023265E"/>
    <w:rsid w:val="00233628"/>
    <w:rsid w:val="00234340"/>
    <w:rsid w:val="00243EB3"/>
    <w:rsid w:val="002608B9"/>
    <w:rsid w:val="002623E0"/>
    <w:rsid w:val="002650B8"/>
    <w:rsid w:val="0028347D"/>
    <w:rsid w:val="00287DCA"/>
    <w:rsid w:val="00292006"/>
    <w:rsid w:val="002936DC"/>
    <w:rsid w:val="00294C28"/>
    <w:rsid w:val="002A428F"/>
    <w:rsid w:val="002A4A9C"/>
    <w:rsid w:val="002A4E21"/>
    <w:rsid w:val="002A591C"/>
    <w:rsid w:val="002B009E"/>
    <w:rsid w:val="002B4828"/>
    <w:rsid w:val="002C24F7"/>
    <w:rsid w:val="002C44F3"/>
    <w:rsid w:val="002C5CBD"/>
    <w:rsid w:val="002D1D12"/>
    <w:rsid w:val="002D243C"/>
    <w:rsid w:val="002D2CE0"/>
    <w:rsid w:val="002E36A7"/>
    <w:rsid w:val="002F0117"/>
    <w:rsid w:val="002F4551"/>
    <w:rsid w:val="002F5D69"/>
    <w:rsid w:val="0030088F"/>
    <w:rsid w:val="00300BC0"/>
    <w:rsid w:val="00300EEB"/>
    <w:rsid w:val="0030237C"/>
    <w:rsid w:val="0030405B"/>
    <w:rsid w:val="003104A9"/>
    <w:rsid w:val="00315202"/>
    <w:rsid w:val="003255A4"/>
    <w:rsid w:val="00325FA2"/>
    <w:rsid w:val="00327074"/>
    <w:rsid w:val="00327671"/>
    <w:rsid w:val="00327E9E"/>
    <w:rsid w:val="00332D19"/>
    <w:rsid w:val="00342EDA"/>
    <w:rsid w:val="0035288E"/>
    <w:rsid w:val="00354111"/>
    <w:rsid w:val="0035513F"/>
    <w:rsid w:val="0036064F"/>
    <w:rsid w:val="00362B59"/>
    <w:rsid w:val="003633FC"/>
    <w:rsid w:val="00365C2C"/>
    <w:rsid w:val="00371B9D"/>
    <w:rsid w:val="00371BA1"/>
    <w:rsid w:val="00373B40"/>
    <w:rsid w:val="00380E2C"/>
    <w:rsid w:val="00380E62"/>
    <w:rsid w:val="00385320"/>
    <w:rsid w:val="00387009"/>
    <w:rsid w:val="00390925"/>
    <w:rsid w:val="003911E3"/>
    <w:rsid w:val="003923B6"/>
    <w:rsid w:val="0039383A"/>
    <w:rsid w:val="00397632"/>
    <w:rsid w:val="003A1BC3"/>
    <w:rsid w:val="003A2A82"/>
    <w:rsid w:val="003A3D3B"/>
    <w:rsid w:val="003B008D"/>
    <w:rsid w:val="003B1E11"/>
    <w:rsid w:val="003B3372"/>
    <w:rsid w:val="003B4DC8"/>
    <w:rsid w:val="003B7DB2"/>
    <w:rsid w:val="003C49E9"/>
    <w:rsid w:val="003C63BD"/>
    <w:rsid w:val="003C673B"/>
    <w:rsid w:val="003C67D0"/>
    <w:rsid w:val="003C7D50"/>
    <w:rsid w:val="003C7E12"/>
    <w:rsid w:val="003D602E"/>
    <w:rsid w:val="003E4C2D"/>
    <w:rsid w:val="003E6FB2"/>
    <w:rsid w:val="003E6FC3"/>
    <w:rsid w:val="003F0589"/>
    <w:rsid w:val="00401C3F"/>
    <w:rsid w:val="00401EC4"/>
    <w:rsid w:val="0040369F"/>
    <w:rsid w:val="00405157"/>
    <w:rsid w:val="004058E7"/>
    <w:rsid w:val="004072B9"/>
    <w:rsid w:val="0041014C"/>
    <w:rsid w:val="00410B6E"/>
    <w:rsid w:val="00413119"/>
    <w:rsid w:val="0041340A"/>
    <w:rsid w:val="00416C3D"/>
    <w:rsid w:val="00416F0E"/>
    <w:rsid w:val="00417B99"/>
    <w:rsid w:val="00417C3D"/>
    <w:rsid w:val="00417E80"/>
    <w:rsid w:val="0042035E"/>
    <w:rsid w:val="00421291"/>
    <w:rsid w:val="00423B14"/>
    <w:rsid w:val="00425997"/>
    <w:rsid w:val="00425B96"/>
    <w:rsid w:val="0042733B"/>
    <w:rsid w:val="004277D2"/>
    <w:rsid w:val="004302D0"/>
    <w:rsid w:val="004310C5"/>
    <w:rsid w:val="004312F4"/>
    <w:rsid w:val="00434971"/>
    <w:rsid w:val="00434EB3"/>
    <w:rsid w:val="00443325"/>
    <w:rsid w:val="0044399B"/>
    <w:rsid w:val="004467FD"/>
    <w:rsid w:val="00463AA2"/>
    <w:rsid w:val="00463B28"/>
    <w:rsid w:val="00464400"/>
    <w:rsid w:val="00475374"/>
    <w:rsid w:val="004764F9"/>
    <w:rsid w:val="00480946"/>
    <w:rsid w:val="00485E1F"/>
    <w:rsid w:val="0048671C"/>
    <w:rsid w:val="00494D2D"/>
    <w:rsid w:val="00497029"/>
    <w:rsid w:val="004A02AA"/>
    <w:rsid w:val="004A0791"/>
    <w:rsid w:val="004A1660"/>
    <w:rsid w:val="004A3785"/>
    <w:rsid w:val="004A4403"/>
    <w:rsid w:val="004A4AF5"/>
    <w:rsid w:val="004A4F4A"/>
    <w:rsid w:val="004A5A20"/>
    <w:rsid w:val="004A5FA4"/>
    <w:rsid w:val="004C08C6"/>
    <w:rsid w:val="004C1FF9"/>
    <w:rsid w:val="004C35DB"/>
    <w:rsid w:val="004D4126"/>
    <w:rsid w:val="004D5A56"/>
    <w:rsid w:val="004E2F56"/>
    <w:rsid w:val="004E38CF"/>
    <w:rsid w:val="004E65FD"/>
    <w:rsid w:val="004E6C7B"/>
    <w:rsid w:val="004E76BE"/>
    <w:rsid w:val="004F3FE0"/>
    <w:rsid w:val="004F449A"/>
    <w:rsid w:val="0050467F"/>
    <w:rsid w:val="0050695F"/>
    <w:rsid w:val="00507149"/>
    <w:rsid w:val="00507DE9"/>
    <w:rsid w:val="00514219"/>
    <w:rsid w:val="00514594"/>
    <w:rsid w:val="0051486E"/>
    <w:rsid w:val="00516F09"/>
    <w:rsid w:val="00517496"/>
    <w:rsid w:val="00526540"/>
    <w:rsid w:val="00527A14"/>
    <w:rsid w:val="00531A95"/>
    <w:rsid w:val="005325CB"/>
    <w:rsid w:val="00540FE8"/>
    <w:rsid w:val="005442E3"/>
    <w:rsid w:val="00545504"/>
    <w:rsid w:val="005478CC"/>
    <w:rsid w:val="005523A8"/>
    <w:rsid w:val="005532F3"/>
    <w:rsid w:val="0055373C"/>
    <w:rsid w:val="00554B37"/>
    <w:rsid w:val="005567B7"/>
    <w:rsid w:val="0055728C"/>
    <w:rsid w:val="00557E91"/>
    <w:rsid w:val="005626B8"/>
    <w:rsid w:val="00562D44"/>
    <w:rsid w:val="0056673A"/>
    <w:rsid w:val="00570D44"/>
    <w:rsid w:val="00574800"/>
    <w:rsid w:val="00575AC4"/>
    <w:rsid w:val="00576392"/>
    <w:rsid w:val="00577ABD"/>
    <w:rsid w:val="005849C4"/>
    <w:rsid w:val="00586250"/>
    <w:rsid w:val="00587305"/>
    <w:rsid w:val="00590A23"/>
    <w:rsid w:val="00594194"/>
    <w:rsid w:val="0059583C"/>
    <w:rsid w:val="00595C9C"/>
    <w:rsid w:val="00597A86"/>
    <w:rsid w:val="005A029B"/>
    <w:rsid w:val="005A7795"/>
    <w:rsid w:val="005B1AAF"/>
    <w:rsid w:val="005B5681"/>
    <w:rsid w:val="005B5EC0"/>
    <w:rsid w:val="005C1A21"/>
    <w:rsid w:val="005C2A72"/>
    <w:rsid w:val="005C2C4F"/>
    <w:rsid w:val="005D5AA6"/>
    <w:rsid w:val="005E031E"/>
    <w:rsid w:val="005E30E9"/>
    <w:rsid w:val="005E521F"/>
    <w:rsid w:val="005E6B4C"/>
    <w:rsid w:val="005F1450"/>
    <w:rsid w:val="005F167D"/>
    <w:rsid w:val="005F1C0D"/>
    <w:rsid w:val="005F22B8"/>
    <w:rsid w:val="005F3D10"/>
    <w:rsid w:val="00602E8A"/>
    <w:rsid w:val="006061FA"/>
    <w:rsid w:val="00606B0D"/>
    <w:rsid w:val="0060710E"/>
    <w:rsid w:val="00610371"/>
    <w:rsid w:val="006119FB"/>
    <w:rsid w:val="00612124"/>
    <w:rsid w:val="006125AD"/>
    <w:rsid w:val="0062245A"/>
    <w:rsid w:val="0062359C"/>
    <w:rsid w:val="006241B4"/>
    <w:rsid w:val="006254CA"/>
    <w:rsid w:val="00625943"/>
    <w:rsid w:val="00625A81"/>
    <w:rsid w:val="00632D25"/>
    <w:rsid w:val="00641198"/>
    <w:rsid w:val="00646B71"/>
    <w:rsid w:val="00651CE0"/>
    <w:rsid w:val="00652B37"/>
    <w:rsid w:val="00652F60"/>
    <w:rsid w:val="00653F57"/>
    <w:rsid w:val="00656A6C"/>
    <w:rsid w:val="00657FBC"/>
    <w:rsid w:val="0066046F"/>
    <w:rsid w:val="00662C42"/>
    <w:rsid w:val="0066422F"/>
    <w:rsid w:val="00672E69"/>
    <w:rsid w:val="00674704"/>
    <w:rsid w:val="006747EE"/>
    <w:rsid w:val="00675D80"/>
    <w:rsid w:val="0068146C"/>
    <w:rsid w:val="00682982"/>
    <w:rsid w:val="006A1F88"/>
    <w:rsid w:val="006A573C"/>
    <w:rsid w:val="006B1BAB"/>
    <w:rsid w:val="006C0B93"/>
    <w:rsid w:val="006C14E8"/>
    <w:rsid w:val="006C2454"/>
    <w:rsid w:val="006C3663"/>
    <w:rsid w:val="006C3873"/>
    <w:rsid w:val="006C4C93"/>
    <w:rsid w:val="006C686E"/>
    <w:rsid w:val="006D3237"/>
    <w:rsid w:val="006D4E0C"/>
    <w:rsid w:val="006E0274"/>
    <w:rsid w:val="006E0AA2"/>
    <w:rsid w:val="006E12FC"/>
    <w:rsid w:val="006E3E38"/>
    <w:rsid w:val="006E4EE3"/>
    <w:rsid w:val="006E7002"/>
    <w:rsid w:val="006E7DE1"/>
    <w:rsid w:val="006F2285"/>
    <w:rsid w:val="006F4D06"/>
    <w:rsid w:val="006F5BC5"/>
    <w:rsid w:val="00700716"/>
    <w:rsid w:val="0070100C"/>
    <w:rsid w:val="00701E7E"/>
    <w:rsid w:val="0070281B"/>
    <w:rsid w:val="00703C78"/>
    <w:rsid w:val="007124C9"/>
    <w:rsid w:val="0071666E"/>
    <w:rsid w:val="00716F4E"/>
    <w:rsid w:val="0072450A"/>
    <w:rsid w:val="00725A75"/>
    <w:rsid w:val="00725E5F"/>
    <w:rsid w:val="00727655"/>
    <w:rsid w:val="00730AA6"/>
    <w:rsid w:val="00731ECE"/>
    <w:rsid w:val="00732A85"/>
    <w:rsid w:val="00734622"/>
    <w:rsid w:val="00735E9B"/>
    <w:rsid w:val="0073667D"/>
    <w:rsid w:val="00737F9F"/>
    <w:rsid w:val="00740D24"/>
    <w:rsid w:val="00742EF3"/>
    <w:rsid w:val="0074398A"/>
    <w:rsid w:val="00744684"/>
    <w:rsid w:val="007451CD"/>
    <w:rsid w:val="00746BFB"/>
    <w:rsid w:val="0075162B"/>
    <w:rsid w:val="00753337"/>
    <w:rsid w:val="00753F58"/>
    <w:rsid w:val="007600EA"/>
    <w:rsid w:val="00771F46"/>
    <w:rsid w:val="00781F90"/>
    <w:rsid w:val="00791AFB"/>
    <w:rsid w:val="00794407"/>
    <w:rsid w:val="00795A68"/>
    <w:rsid w:val="007A2E9E"/>
    <w:rsid w:val="007A470F"/>
    <w:rsid w:val="007A5439"/>
    <w:rsid w:val="007B6494"/>
    <w:rsid w:val="007B7925"/>
    <w:rsid w:val="007C39DF"/>
    <w:rsid w:val="007C4388"/>
    <w:rsid w:val="007C62BD"/>
    <w:rsid w:val="007D5532"/>
    <w:rsid w:val="007D73D0"/>
    <w:rsid w:val="007E15E3"/>
    <w:rsid w:val="007E2928"/>
    <w:rsid w:val="007F3471"/>
    <w:rsid w:val="007F388F"/>
    <w:rsid w:val="007F4E0C"/>
    <w:rsid w:val="007F616F"/>
    <w:rsid w:val="00807BEE"/>
    <w:rsid w:val="00807DC7"/>
    <w:rsid w:val="008125EB"/>
    <w:rsid w:val="00817F0C"/>
    <w:rsid w:val="008206E4"/>
    <w:rsid w:val="00823015"/>
    <w:rsid w:val="00830A9E"/>
    <w:rsid w:val="00840E38"/>
    <w:rsid w:val="0084297E"/>
    <w:rsid w:val="00843362"/>
    <w:rsid w:val="00844BB1"/>
    <w:rsid w:val="00845F7F"/>
    <w:rsid w:val="00846E0F"/>
    <w:rsid w:val="008528F4"/>
    <w:rsid w:val="00856FD6"/>
    <w:rsid w:val="00861DA4"/>
    <w:rsid w:val="00873E54"/>
    <w:rsid w:val="0088489E"/>
    <w:rsid w:val="00885C96"/>
    <w:rsid w:val="00886284"/>
    <w:rsid w:val="00891CD5"/>
    <w:rsid w:val="008922BD"/>
    <w:rsid w:val="00893E2E"/>
    <w:rsid w:val="008949F4"/>
    <w:rsid w:val="00896906"/>
    <w:rsid w:val="008A2AB1"/>
    <w:rsid w:val="008A3CA9"/>
    <w:rsid w:val="008B7156"/>
    <w:rsid w:val="008B7CE9"/>
    <w:rsid w:val="008B7E11"/>
    <w:rsid w:val="008C2A32"/>
    <w:rsid w:val="008C783D"/>
    <w:rsid w:val="008D26E6"/>
    <w:rsid w:val="008D4DBD"/>
    <w:rsid w:val="008E0D84"/>
    <w:rsid w:val="008E1F73"/>
    <w:rsid w:val="008E24DF"/>
    <w:rsid w:val="008E5105"/>
    <w:rsid w:val="008F080B"/>
    <w:rsid w:val="008F100C"/>
    <w:rsid w:val="008F6BE5"/>
    <w:rsid w:val="008F7850"/>
    <w:rsid w:val="008F7A2B"/>
    <w:rsid w:val="009008E5"/>
    <w:rsid w:val="00904DE6"/>
    <w:rsid w:val="009149DC"/>
    <w:rsid w:val="0091735A"/>
    <w:rsid w:val="00917A66"/>
    <w:rsid w:val="00926981"/>
    <w:rsid w:val="00930875"/>
    <w:rsid w:val="00941715"/>
    <w:rsid w:val="00943CD7"/>
    <w:rsid w:val="00944A97"/>
    <w:rsid w:val="00955F28"/>
    <w:rsid w:val="00960DCE"/>
    <w:rsid w:val="00962E98"/>
    <w:rsid w:val="00963BF1"/>
    <w:rsid w:val="00963E51"/>
    <w:rsid w:val="00965844"/>
    <w:rsid w:val="0096703D"/>
    <w:rsid w:val="00972964"/>
    <w:rsid w:val="00973AE7"/>
    <w:rsid w:val="00973F0F"/>
    <w:rsid w:val="00977708"/>
    <w:rsid w:val="0098068E"/>
    <w:rsid w:val="00982F16"/>
    <w:rsid w:val="00993453"/>
    <w:rsid w:val="00997A7C"/>
    <w:rsid w:val="009A39F9"/>
    <w:rsid w:val="009A6C63"/>
    <w:rsid w:val="009A6EBF"/>
    <w:rsid w:val="009B6408"/>
    <w:rsid w:val="009C4694"/>
    <w:rsid w:val="009C4A3D"/>
    <w:rsid w:val="009C653A"/>
    <w:rsid w:val="009D178F"/>
    <w:rsid w:val="009D1A09"/>
    <w:rsid w:val="009D2144"/>
    <w:rsid w:val="009E5069"/>
    <w:rsid w:val="009E6BDA"/>
    <w:rsid w:val="009F0E7D"/>
    <w:rsid w:val="009F4192"/>
    <w:rsid w:val="009F4D16"/>
    <w:rsid w:val="009F65C6"/>
    <w:rsid w:val="00A065E1"/>
    <w:rsid w:val="00A200CA"/>
    <w:rsid w:val="00A20B60"/>
    <w:rsid w:val="00A22822"/>
    <w:rsid w:val="00A31B4E"/>
    <w:rsid w:val="00A31D64"/>
    <w:rsid w:val="00A37A5A"/>
    <w:rsid w:val="00A446D2"/>
    <w:rsid w:val="00A610FA"/>
    <w:rsid w:val="00A61F93"/>
    <w:rsid w:val="00A70DD6"/>
    <w:rsid w:val="00A73479"/>
    <w:rsid w:val="00A75F35"/>
    <w:rsid w:val="00A77BD0"/>
    <w:rsid w:val="00A81AB9"/>
    <w:rsid w:val="00A81F80"/>
    <w:rsid w:val="00A84078"/>
    <w:rsid w:val="00A864E5"/>
    <w:rsid w:val="00A938A2"/>
    <w:rsid w:val="00A939C7"/>
    <w:rsid w:val="00AA1169"/>
    <w:rsid w:val="00AA1F0D"/>
    <w:rsid w:val="00AA360E"/>
    <w:rsid w:val="00AA4FCB"/>
    <w:rsid w:val="00AA5B17"/>
    <w:rsid w:val="00AA7AB2"/>
    <w:rsid w:val="00AB34C8"/>
    <w:rsid w:val="00AB5DF9"/>
    <w:rsid w:val="00AC1F39"/>
    <w:rsid w:val="00AC6F4F"/>
    <w:rsid w:val="00AC7B46"/>
    <w:rsid w:val="00AE2A4D"/>
    <w:rsid w:val="00AF22B0"/>
    <w:rsid w:val="00B00DFA"/>
    <w:rsid w:val="00B04BD0"/>
    <w:rsid w:val="00B05BA2"/>
    <w:rsid w:val="00B06D99"/>
    <w:rsid w:val="00B07343"/>
    <w:rsid w:val="00B1182B"/>
    <w:rsid w:val="00B11E00"/>
    <w:rsid w:val="00B148C9"/>
    <w:rsid w:val="00B15244"/>
    <w:rsid w:val="00B20ACF"/>
    <w:rsid w:val="00B21B7E"/>
    <w:rsid w:val="00B2226E"/>
    <w:rsid w:val="00B2227B"/>
    <w:rsid w:val="00B25C1F"/>
    <w:rsid w:val="00B2682D"/>
    <w:rsid w:val="00B3638D"/>
    <w:rsid w:val="00B363C1"/>
    <w:rsid w:val="00B36E6B"/>
    <w:rsid w:val="00B4130E"/>
    <w:rsid w:val="00B41A27"/>
    <w:rsid w:val="00B554AE"/>
    <w:rsid w:val="00B61185"/>
    <w:rsid w:val="00B62245"/>
    <w:rsid w:val="00B6638A"/>
    <w:rsid w:val="00B67AA2"/>
    <w:rsid w:val="00B7189F"/>
    <w:rsid w:val="00B7254E"/>
    <w:rsid w:val="00B8076F"/>
    <w:rsid w:val="00B812F9"/>
    <w:rsid w:val="00B8166E"/>
    <w:rsid w:val="00B82002"/>
    <w:rsid w:val="00B82686"/>
    <w:rsid w:val="00B853FB"/>
    <w:rsid w:val="00B85F1B"/>
    <w:rsid w:val="00B91816"/>
    <w:rsid w:val="00B933B8"/>
    <w:rsid w:val="00B93C78"/>
    <w:rsid w:val="00BA089D"/>
    <w:rsid w:val="00BA0C84"/>
    <w:rsid w:val="00BA228D"/>
    <w:rsid w:val="00BA44F9"/>
    <w:rsid w:val="00BB0E58"/>
    <w:rsid w:val="00BB3A73"/>
    <w:rsid w:val="00BB7A74"/>
    <w:rsid w:val="00BC21EB"/>
    <w:rsid w:val="00BC4056"/>
    <w:rsid w:val="00BC5B0A"/>
    <w:rsid w:val="00BD513C"/>
    <w:rsid w:val="00BF6F08"/>
    <w:rsid w:val="00BF7460"/>
    <w:rsid w:val="00C02B79"/>
    <w:rsid w:val="00C07389"/>
    <w:rsid w:val="00C10D70"/>
    <w:rsid w:val="00C13638"/>
    <w:rsid w:val="00C14A64"/>
    <w:rsid w:val="00C21EE6"/>
    <w:rsid w:val="00C22866"/>
    <w:rsid w:val="00C22EDF"/>
    <w:rsid w:val="00C23259"/>
    <w:rsid w:val="00C24CB9"/>
    <w:rsid w:val="00C276C0"/>
    <w:rsid w:val="00C27F84"/>
    <w:rsid w:val="00C34311"/>
    <w:rsid w:val="00C40BBE"/>
    <w:rsid w:val="00C435FA"/>
    <w:rsid w:val="00C4631F"/>
    <w:rsid w:val="00C506BB"/>
    <w:rsid w:val="00C5109B"/>
    <w:rsid w:val="00C62E5C"/>
    <w:rsid w:val="00C64A0E"/>
    <w:rsid w:val="00C700EC"/>
    <w:rsid w:val="00C74AF0"/>
    <w:rsid w:val="00C824D3"/>
    <w:rsid w:val="00C845F8"/>
    <w:rsid w:val="00C84910"/>
    <w:rsid w:val="00C87176"/>
    <w:rsid w:val="00C92D69"/>
    <w:rsid w:val="00C95820"/>
    <w:rsid w:val="00CA1AB9"/>
    <w:rsid w:val="00CA51E9"/>
    <w:rsid w:val="00CA7468"/>
    <w:rsid w:val="00CA7BEF"/>
    <w:rsid w:val="00CC1AFE"/>
    <w:rsid w:val="00CC7957"/>
    <w:rsid w:val="00CD1D3D"/>
    <w:rsid w:val="00CD2100"/>
    <w:rsid w:val="00CD2C3B"/>
    <w:rsid w:val="00CD2E41"/>
    <w:rsid w:val="00CD762C"/>
    <w:rsid w:val="00CE1959"/>
    <w:rsid w:val="00CE539D"/>
    <w:rsid w:val="00CF00F3"/>
    <w:rsid w:val="00D001A2"/>
    <w:rsid w:val="00D144DC"/>
    <w:rsid w:val="00D232D2"/>
    <w:rsid w:val="00D248C1"/>
    <w:rsid w:val="00D251F6"/>
    <w:rsid w:val="00D27A36"/>
    <w:rsid w:val="00D356C3"/>
    <w:rsid w:val="00D458CE"/>
    <w:rsid w:val="00D45FD6"/>
    <w:rsid w:val="00D51508"/>
    <w:rsid w:val="00D5286B"/>
    <w:rsid w:val="00D606A8"/>
    <w:rsid w:val="00D6296F"/>
    <w:rsid w:val="00D65C18"/>
    <w:rsid w:val="00D740DC"/>
    <w:rsid w:val="00D765FC"/>
    <w:rsid w:val="00D76840"/>
    <w:rsid w:val="00D77B56"/>
    <w:rsid w:val="00D859B3"/>
    <w:rsid w:val="00D85BA3"/>
    <w:rsid w:val="00D91DC1"/>
    <w:rsid w:val="00D9396B"/>
    <w:rsid w:val="00DA1606"/>
    <w:rsid w:val="00DA4C70"/>
    <w:rsid w:val="00DA6EB5"/>
    <w:rsid w:val="00DB3F47"/>
    <w:rsid w:val="00DB43E0"/>
    <w:rsid w:val="00DB511C"/>
    <w:rsid w:val="00DB595E"/>
    <w:rsid w:val="00DC3916"/>
    <w:rsid w:val="00DC6BD5"/>
    <w:rsid w:val="00DD6389"/>
    <w:rsid w:val="00DE0E58"/>
    <w:rsid w:val="00DE6379"/>
    <w:rsid w:val="00DF133C"/>
    <w:rsid w:val="00DF68CB"/>
    <w:rsid w:val="00DF74F1"/>
    <w:rsid w:val="00E0220D"/>
    <w:rsid w:val="00E03AC4"/>
    <w:rsid w:val="00E12057"/>
    <w:rsid w:val="00E15080"/>
    <w:rsid w:val="00E165FE"/>
    <w:rsid w:val="00E16E07"/>
    <w:rsid w:val="00E21308"/>
    <w:rsid w:val="00E22E8C"/>
    <w:rsid w:val="00E25396"/>
    <w:rsid w:val="00E26164"/>
    <w:rsid w:val="00E2708D"/>
    <w:rsid w:val="00E36259"/>
    <w:rsid w:val="00E37AC6"/>
    <w:rsid w:val="00E40327"/>
    <w:rsid w:val="00E46FEC"/>
    <w:rsid w:val="00E5783D"/>
    <w:rsid w:val="00E62F83"/>
    <w:rsid w:val="00E64B8E"/>
    <w:rsid w:val="00E65AF0"/>
    <w:rsid w:val="00E70B88"/>
    <w:rsid w:val="00E730A9"/>
    <w:rsid w:val="00E739C7"/>
    <w:rsid w:val="00E74F08"/>
    <w:rsid w:val="00E751DE"/>
    <w:rsid w:val="00E76DAA"/>
    <w:rsid w:val="00E76F26"/>
    <w:rsid w:val="00E77596"/>
    <w:rsid w:val="00E80740"/>
    <w:rsid w:val="00E811F3"/>
    <w:rsid w:val="00E83649"/>
    <w:rsid w:val="00E91A43"/>
    <w:rsid w:val="00E93556"/>
    <w:rsid w:val="00E94F9A"/>
    <w:rsid w:val="00E96528"/>
    <w:rsid w:val="00EA1019"/>
    <w:rsid w:val="00EA6A2A"/>
    <w:rsid w:val="00EB1823"/>
    <w:rsid w:val="00EB2B42"/>
    <w:rsid w:val="00EB39F9"/>
    <w:rsid w:val="00EB3A99"/>
    <w:rsid w:val="00EB6FF8"/>
    <w:rsid w:val="00EC2669"/>
    <w:rsid w:val="00EC3B7A"/>
    <w:rsid w:val="00EC44EE"/>
    <w:rsid w:val="00EC6150"/>
    <w:rsid w:val="00EC7BBF"/>
    <w:rsid w:val="00ED0535"/>
    <w:rsid w:val="00ED0BEA"/>
    <w:rsid w:val="00ED395C"/>
    <w:rsid w:val="00ED71CB"/>
    <w:rsid w:val="00ED78FC"/>
    <w:rsid w:val="00EE356D"/>
    <w:rsid w:val="00EE7149"/>
    <w:rsid w:val="00EF0A5F"/>
    <w:rsid w:val="00EF4E66"/>
    <w:rsid w:val="00EF61A4"/>
    <w:rsid w:val="00F00951"/>
    <w:rsid w:val="00F04ACB"/>
    <w:rsid w:val="00F05A51"/>
    <w:rsid w:val="00F0700F"/>
    <w:rsid w:val="00F077DC"/>
    <w:rsid w:val="00F07858"/>
    <w:rsid w:val="00F11F0D"/>
    <w:rsid w:val="00F13996"/>
    <w:rsid w:val="00F205CE"/>
    <w:rsid w:val="00F239DE"/>
    <w:rsid w:val="00F2683A"/>
    <w:rsid w:val="00F26DF8"/>
    <w:rsid w:val="00F32FEF"/>
    <w:rsid w:val="00F35FAB"/>
    <w:rsid w:val="00F36AC0"/>
    <w:rsid w:val="00F402A4"/>
    <w:rsid w:val="00F44738"/>
    <w:rsid w:val="00F45D52"/>
    <w:rsid w:val="00F52218"/>
    <w:rsid w:val="00F60E17"/>
    <w:rsid w:val="00F62053"/>
    <w:rsid w:val="00F63C16"/>
    <w:rsid w:val="00F645D3"/>
    <w:rsid w:val="00F645DC"/>
    <w:rsid w:val="00F67EA7"/>
    <w:rsid w:val="00F70E06"/>
    <w:rsid w:val="00F71D42"/>
    <w:rsid w:val="00F723AC"/>
    <w:rsid w:val="00F7279B"/>
    <w:rsid w:val="00F735FA"/>
    <w:rsid w:val="00F74ABA"/>
    <w:rsid w:val="00F8061B"/>
    <w:rsid w:val="00F831F2"/>
    <w:rsid w:val="00F832EA"/>
    <w:rsid w:val="00F83F87"/>
    <w:rsid w:val="00F84746"/>
    <w:rsid w:val="00F97DED"/>
    <w:rsid w:val="00FA1252"/>
    <w:rsid w:val="00FA143D"/>
    <w:rsid w:val="00FA1799"/>
    <w:rsid w:val="00FA2676"/>
    <w:rsid w:val="00FA29D6"/>
    <w:rsid w:val="00FA3471"/>
    <w:rsid w:val="00FA6A0A"/>
    <w:rsid w:val="00FA6D2D"/>
    <w:rsid w:val="00FB1471"/>
    <w:rsid w:val="00FC2471"/>
    <w:rsid w:val="00FD7D32"/>
    <w:rsid w:val="00FE2E94"/>
    <w:rsid w:val="00FE3228"/>
    <w:rsid w:val="00FE4EF1"/>
    <w:rsid w:val="00FE514C"/>
    <w:rsid w:val="00FE5BBB"/>
    <w:rsid w:val="00FE7206"/>
    <w:rsid w:val="00FE7323"/>
    <w:rsid w:val="0C295FA3"/>
    <w:rsid w:val="14F61155"/>
    <w:rsid w:val="16756E4B"/>
    <w:rsid w:val="17327D9B"/>
    <w:rsid w:val="1D6FB3BB"/>
    <w:rsid w:val="262E7547"/>
    <w:rsid w:val="29CA6946"/>
    <w:rsid w:val="2D1EC8D2"/>
    <w:rsid w:val="39387FA2"/>
    <w:rsid w:val="3D201B58"/>
    <w:rsid w:val="4171BDF9"/>
    <w:rsid w:val="44ED26BA"/>
    <w:rsid w:val="489D47B2"/>
    <w:rsid w:val="4A5B0C18"/>
    <w:rsid w:val="5404E2AF"/>
    <w:rsid w:val="58316B24"/>
    <w:rsid w:val="58A301E1"/>
    <w:rsid w:val="5CDFCB84"/>
    <w:rsid w:val="73B3936C"/>
    <w:rsid w:val="75FC8D85"/>
    <w:rsid w:val="79A5BDEE"/>
    <w:rsid w:val="7F882230"/>
    <w:rsid w:val="7F9F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CE5CC"/>
  <w15:chartTrackingRefBased/>
  <w15:docId w15:val="{E698EFEF-0103-4C47-BC25-ACAF6A34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69B"/>
    <w:rPr>
      <w:rFonts w:ascii="Arial" w:hAnsi="Arial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FA29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A29D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A29D6"/>
    <w:pPr>
      <w:tabs>
        <w:tab w:val="center" w:pos="4320"/>
        <w:tab w:val="right" w:pos="8640"/>
      </w:tabs>
    </w:pPr>
  </w:style>
  <w:style w:type="character" w:customStyle="1" w:styleId="Titre1Car">
    <w:name w:val="Titre 1 Car"/>
    <w:link w:val="Titre1"/>
    <w:rsid w:val="00FA29D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scription">
    <w:name w:val="Description"/>
    <w:basedOn w:val="En-tte"/>
    <w:rsid w:val="00FA29D6"/>
    <w:pPr>
      <w:pBdr>
        <w:bottom w:val="single" w:sz="8" w:space="1" w:color="auto"/>
      </w:pBdr>
      <w:tabs>
        <w:tab w:val="clear" w:pos="8640"/>
        <w:tab w:val="right" w:pos="10440"/>
      </w:tabs>
    </w:pPr>
  </w:style>
  <w:style w:type="paragraph" w:customStyle="1" w:styleId="LineAbove">
    <w:name w:val="LineAbove"/>
    <w:basedOn w:val="En-tte"/>
    <w:rsid w:val="0088489E"/>
    <w:pPr>
      <w:pBdr>
        <w:top w:val="single" w:sz="8" w:space="1" w:color="auto"/>
      </w:pBdr>
      <w:tabs>
        <w:tab w:val="clear" w:pos="8640"/>
        <w:tab w:val="right" w:pos="10440"/>
      </w:tabs>
    </w:pPr>
    <w:rPr>
      <w:sz w:val="16"/>
    </w:rPr>
  </w:style>
  <w:style w:type="paragraph" w:customStyle="1" w:styleId="10space">
    <w:name w:val="1.0_space"/>
    <w:basedOn w:val="Normal"/>
    <w:rsid w:val="0091735A"/>
    <w:pPr>
      <w:numPr>
        <w:numId w:val="1"/>
      </w:numPr>
      <w:spacing w:after="120"/>
    </w:pPr>
  </w:style>
  <w:style w:type="character" w:styleId="Numrodepage">
    <w:name w:val="page number"/>
    <w:basedOn w:val="Policepardfaut"/>
    <w:rsid w:val="0088489E"/>
  </w:style>
  <w:style w:type="paragraph" w:styleId="Retraitcorpsdetexte">
    <w:name w:val="Body Text Indent"/>
    <w:basedOn w:val="Normal"/>
    <w:rsid w:val="0013669B"/>
    <w:pPr>
      <w:ind w:left="540" w:hanging="540"/>
    </w:pPr>
  </w:style>
  <w:style w:type="paragraph" w:styleId="Normalcentr">
    <w:name w:val="Block Text"/>
    <w:basedOn w:val="Normal"/>
    <w:rsid w:val="0013669B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80"/>
      </w:tabs>
      <w:ind w:left="2160" w:right="180" w:hanging="720"/>
    </w:pPr>
    <w:rPr>
      <w:sz w:val="19"/>
    </w:rPr>
  </w:style>
  <w:style w:type="paragraph" w:styleId="Corpsdetexte">
    <w:name w:val="Body Text"/>
    <w:basedOn w:val="Normal"/>
    <w:rsid w:val="00485E1F"/>
    <w:pPr>
      <w:spacing w:after="120"/>
    </w:pPr>
  </w:style>
  <w:style w:type="table" w:styleId="Grilledutableau">
    <w:name w:val="Table Grid"/>
    <w:basedOn w:val="TableauNormal"/>
    <w:rsid w:val="000B7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251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251F6"/>
    <w:rPr>
      <w:rFonts w:ascii="Tahoma" w:hAnsi="Tahoma" w:cs="Tahoma"/>
      <w:sz w:val="16"/>
      <w:szCs w:val="16"/>
    </w:rPr>
  </w:style>
  <w:style w:type="character" w:customStyle="1" w:styleId="desc1">
    <w:name w:val="desc1"/>
    <w:basedOn w:val="Policepardfaut"/>
    <w:rsid w:val="00526540"/>
  </w:style>
  <w:style w:type="paragraph" w:styleId="Sansinterligne">
    <w:name w:val="No Spacing"/>
    <w:uiPriority w:val="1"/>
    <w:qFormat/>
    <w:rsid w:val="0071666E"/>
    <w:rPr>
      <w:rFonts w:ascii="Calibri" w:eastAsia="Calibri" w:hAnsi="Calibri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7E11"/>
    <w:pPr>
      <w:ind w:left="720"/>
    </w:pPr>
  </w:style>
  <w:style w:type="paragraph" w:customStyle="1" w:styleId="numnorm12">
    <w:name w:val="énum norm 12"/>
    <w:basedOn w:val="Normal"/>
    <w:rsid w:val="003633FC"/>
    <w:pPr>
      <w:numPr>
        <w:numId w:val="14"/>
      </w:numPr>
      <w:spacing w:after="240"/>
    </w:pPr>
    <w:rPr>
      <w:rFonts w:ascii="Tahoma" w:hAnsi="Tahoma"/>
    </w:rPr>
  </w:style>
  <w:style w:type="paragraph" w:customStyle="1" w:styleId="numnorm6">
    <w:name w:val="énum norm 6"/>
    <w:basedOn w:val="numnorm12"/>
    <w:rsid w:val="001D44ED"/>
    <w:pPr>
      <w:numPr>
        <w:numId w:val="22"/>
      </w:numPr>
      <w:spacing w:after="120"/>
    </w:pPr>
  </w:style>
  <w:style w:type="character" w:styleId="Marquedecommentaire">
    <w:name w:val="annotation reference"/>
    <w:rsid w:val="00514219"/>
    <w:rPr>
      <w:sz w:val="16"/>
      <w:szCs w:val="16"/>
    </w:rPr>
  </w:style>
  <w:style w:type="paragraph" w:styleId="Commentaire">
    <w:name w:val="annotation text"/>
    <w:basedOn w:val="Normal"/>
    <w:link w:val="CommentaireCar"/>
    <w:rsid w:val="00514219"/>
  </w:style>
  <w:style w:type="character" w:customStyle="1" w:styleId="CommentaireCar">
    <w:name w:val="Commentaire Car"/>
    <w:link w:val="Commentaire"/>
    <w:rsid w:val="00514219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514219"/>
    <w:rPr>
      <w:b/>
      <w:bCs/>
    </w:rPr>
  </w:style>
  <w:style w:type="character" w:customStyle="1" w:styleId="ObjetducommentaireCar">
    <w:name w:val="Objet du commentaire Car"/>
    <w:link w:val="Objetducommentaire"/>
    <w:rsid w:val="00514219"/>
    <w:rPr>
      <w:rFonts w:ascii="Arial" w:hAnsi="Arial"/>
      <w:b/>
      <w:bCs/>
      <w:lang w:val="en-US" w:eastAsia="en-US"/>
    </w:rPr>
  </w:style>
  <w:style w:type="paragraph" w:styleId="Rvision">
    <w:name w:val="Revision"/>
    <w:hidden/>
    <w:uiPriority w:val="99"/>
    <w:semiHidden/>
    <w:rsid w:val="00157B63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FEA957"/>
                <w:right w:val="none" w:sz="0" w:space="0" w:color="auto"/>
              </w:divBdr>
              <w:divsChild>
                <w:div w:id="1579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37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377cd0d42fd04060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hart\Application%20Data\Microsoft\Templates\Functional%20Spec%20Gui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78976a-6a48-4280-b195-165dfb43a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57229A199B449AD0647092F6FD290" ma:contentTypeVersion="13" ma:contentTypeDescription="Create a new document." ma:contentTypeScope="" ma:versionID="d02787927a006735e4204c0a8b7c0c47">
  <xsd:schema xmlns:xsd="http://www.w3.org/2001/XMLSchema" xmlns:xs="http://www.w3.org/2001/XMLSchema" xmlns:p="http://schemas.microsoft.com/office/2006/metadata/properties" xmlns:ns2="7478976a-6a48-4280-b195-165dfb43a5e6" xmlns:ns3="4887b23a-db18-408c-b323-0d4ce74a8b7d" targetNamespace="http://schemas.microsoft.com/office/2006/metadata/properties" ma:root="true" ma:fieldsID="e01f0b1f966b9142b33b2cc423bcab93" ns2:_="" ns3:_="">
    <xsd:import namespace="7478976a-6a48-4280-b195-165dfb43a5e6"/>
    <xsd:import namespace="4887b23a-db18-408c-b323-0d4ce74a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976a-6a48-4280-b195-165dfb43a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7b23a-db18-408c-b323-0d4ce74a8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9D10-55ED-48B3-91D1-ED6DEB37C100}">
  <ds:schemaRefs>
    <ds:schemaRef ds:uri="http://schemas.microsoft.com/office/2006/metadata/properties"/>
    <ds:schemaRef ds:uri="http://schemas.microsoft.com/office/infopath/2007/PartnerControls"/>
    <ds:schemaRef ds:uri="7478976a-6a48-4280-b195-165dfb43a5e6"/>
  </ds:schemaRefs>
</ds:datastoreItem>
</file>

<file path=customXml/itemProps2.xml><?xml version="1.0" encoding="utf-8"?>
<ds:datastoreItem xmlns:ds="http://schemas.openxmlformats.org/officeDocument/2006/customXml" ds:itemID="{85096CA5-534C-46CF-BF96-4870A5954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AED4C-89C5-4C8D-9192-548EE73A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8976a-6a48-4280-b195-165dfb43a5e6"/>
    <ds:schemaRef ds:uri="4887b23a-db18-408c-b323-0d4ce74a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A07F3-BD24-4A7B-B838-8364CCD3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Spec Guide.dot</Template>
  <TotalTime>12</TotalTime>
  <Pages>5</Pages>
  <Words>1254</Words>
  <Characters>6163</Characters>
  <Application>Microsoft Office Word</Application>
  <DocSecurity>0</DocSecurity>
  <Lines>186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SMP SG-4260 gateway product specfication guide</vt:lpstr>
      <vt:lpstr>SMP SG-4260 gateway product specfication guide</vt:lpstr>
    </vt:vector>
  </TitlesOfParts>
  <Company>Cooper Power Systems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 SG-4260 gateway product specfication guide</dc:title>
  <dc:subject>This specification describes the features and specifications of Eaton's SMP Gateway</dc:subject>
  <dc:creator>Eaton</dc:creator>
  <cp:keywords/>
  <cp:lastModifiedBy>Lafond, Genevieve</cp:lastModifiedBy>
  <cp:revision>14</cp:revision>
  <cp:lastPrinted>2014-02-04T17:40:00Z</cp:lastPrinted>
  <dcterms:created xsi:type="dcterms:W3CDTF">2021-03-29T15:17:00Z</dcterms:created>
  <dcterms:modified xsi:type="dcterms:W3CDTF">2021-04-22T13:11:00Z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0x010100FD257229A199B449AD0647092F6FD290</vt:lpwstr>
  </property>
</Properties>
</file>